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Future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0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Hindu Dharma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366091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u w:val="single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1B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>
                <w:b w:val="1"/>
                <w:bCs w:val="1"/>
                <w:sz w:val="24"/>
                <w:szCs w:val="24"/>
                <w:highlight w:val="cyan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Data Handling 1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68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Art - Sculpture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Greek Vases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 writing unit</w: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Percy Jackson and the </w:t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Lightning Thief</w:t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Reading unit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Listeners, The Scarecrow, Moon Landing, Summer species discovered in the Galapagos </w:t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Cricket</w:t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</w:tc>
      </w:tr>
      <w:tr>
        <w:trPr>
          <w:cantSplit w:val="0"/>
          <w:trHeight w:val="2268" w:hRule="atLeast"/>
          <w:tblHeader w:val="0"/>
        </w:trPr>
        <w:tc>
          <w:tcPr>
            <w:shd w:fill="95b3d7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PSHE </w:t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Risky Substances: Why do people use alcohol and drugs? 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Staying safe and healthy: How can I save a life? </w:t>
            </w:r>
          </w:p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3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Ancient Greece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Shape, Position and Direction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40"/>
        <w:szCs w:val="40"/>
        <w:u w:val="singl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02372"/>
  </w:style>
  <w:style w:type="paragraph" w:styleId="Footer">
    <w:name w:val="footer"/>
    <w:basedOn w:val="Normal"/>
    <w:link w:val="FooterChar"/>
    <w:uiPriority w:val="99"/>
    <w:unhideWhenUsed w:val="1"/>
    <w:rsid w:val="0020237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02372"/>
  </w:style>
  <w:style w:type="paragraph" w:styleId="NormalWeb">
    <w:name w:val="Normal (Web)"/>
    <w:basedOn w:val="Normal"/>
    <w:uiPriority w:val="99"/>
    <w:semiHidden w:val="1"/>
    <w:unhideWhenUsed w:val="1"/>
    <w:rsid w:val="00202372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+5hvDb2VteNGjM0OVD4dqc1QuA==">CgMxLjAyCGguZ2pkZ3hzOAByITFMM1VFd2dwVHVmWGhIU1ItY0ZQcnhnWm9hRnBHQXVqbQ==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2022-03-03T20:30:00Z</dcterms:created>
</cp:coreProperties>
</file>