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line="276" w:lineRule="auto"/>
        <w:jc w:val="center"/>
        <w:rPr>
          <w:b w:val="1"/>
          <w:bCs w:val="1"/>
          <w:u w:val="single"/>
        </w:rPr>
      </w:pPr>
      <w:r w:rsidDel="00000000" w:rsidR="00000000" w:rsidRPr="00000000">
        <w:rPr>
          <w:b w:val="1"/>
          <w:bCs w:val="1"/>
          <w:u w:val="single"/>
          <w:rtl w:val="0"/>
        </w:rPr>
        <w:t xml:space="preserve">Year 6 RE Progression Map</w:t>
      </w:r>
    </w:p>
    <w:p w:rsidR="00000000" w:rsidDel="00000000" w:rsidP="00000000" w:rsidRDefault="00000000" w:rsidRPr="00000000" w14:paraId="00000002">
      <w:pPr>
        <w:pageBreakBefore w:val="0"/>
        <w:spacing w:line="276" w:lineRule="auto"/>
        <w:jc w:val="center"/>
        <w:rPr>
          <w:b w:val="1"/>
          <w:bCs w:val="1"/>
          <w:u w:val="single"/>
        </w:rPr>
      </w:pPr>
      <w:r w:rsidDel="00000000" w:rsidR="00000000" w:rsidRPr="00000000">
        <w:rPr>
          <w:rtl w:val="0"/>
        </w:rPr>
      </w:r>
    </w:p>
    <w:tbl>
      <w:tblPr>
        <w:tblStyle w:val="Table1"/>
        <w:tblW w:w="11640.0" w:type="dxa"/>
        <w:jc w:val="left"/>
        <w:tblInd w:w="-118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05"/>
        <w:gridCol w:w="1410"/>
        <w:gridCol w:w="1410"/>
        <w:gridCol w:w="1410"/>
        <w:gridCol w:w="1650"/>
        <w:gridCol w:w="1650"/>
        <w:gridCol w:w="2505"/>
        <w:tblGridChange w:id="0">
          <w:tblGrid>
            <w:gridCol w:w="1605"/>
            <w:gridCol w:w="1410"/>
            <w:gridCol w:w="1410"/>
            <w:gridCol w:w="1410"/>
            <w:gridCol w:w="1650"/>
            <w:gridCol w:w="1650"/>
            <w:gridCol w:w="2505"/>
          </w:tblGrid>
        </w:tblGridChange>
      </w:tblGrid>
      <w:tr>
        <w:trPr>
          <w:cantSplit w:val="0"/>
          <w:trHeight w:val="555" w:hRule="atLeast"/>
          <w:tblHeader w:val="0"/>
        </w:trPr>
        <w:tc>
          <w:tcPr>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03">
            <w:pPr>
              <w:pageBreakBefore w:val="0"/>
              <w:widowControl w:val="0"/>
              <w:spacing w:line="240" w:lineRule="auto"/>
              <w:rPr/>
            </w:pPr>
            <w:r w:rsidDel="00000000" w:rsidR="00000000" w:rsidRPr="00000000">
              <w:rPr>
                <w:rtl w:val="0"/>
              </w:rPr>
            </w:r>
          </w:p>
        </w:tc>
        <w:tc>
          <w:tcPr>
            <w:gridSpan w:val="6"/>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04">
            <w:pPr>
              <w:pageBreakBefore w:val="0"/>
              <w:widowControl w:val="0"/>
              <w:spacing w:line="240" w:lineRule="auto"/>
              <w:jc w:val="center"/>
              <w:rPr>
                <w:b w:val="1"/>
                <w:bCs w:val="1"/>
                <w:u w:val="single"/>
              </w:rPr>
            </w:pPr>
            <w:r w:rsidDel="00000000" w:rsidR="00000000" w:rsidRPr="00000000">
              <w:rPr>
                <w:b w:val="1"/>
                <w:bCs w:val="1"/>
                <w:u w:val="single"/>
                <w:rtl w:val="0"/>
              </w:rPr>
              <w:t xml:space="preserve">Autumn 1</w:t>
            </w:r>
          </w:p>
        </w:tc>
      </w:tr>
      <w:tr>
        <w:trPr>
          <w:cantSplit w:val="0"/>
          <w:trHeight w:val="360" w:hRule="atLeast"/>
          <w:tblHeader w:val="0"/>
        </w:trPr>
        <w:tc>
          <w:tcPr>
            <w:shd w:fill="8eaadb" w:val="clear"/>
            <w:tcMar>
              <w:top w:w="100.0" w:type="dxa"/>
              <w:left w:w="100.0" w:type="dxa"/>
              <w:bottom w:w="100.0" w:type="dxa"/>
              <w:right w:w="100.0" w:type="dxa"/>
            </w:tcMar>
          </w:tcPr>
          <w:p w:rsidR="00000000" w:rsidDel="00000000" w:rsidP="00000000" w:rsidRDefault="00000000" w:rsidRPr="00000000" w14:paraId="0000000A">
            <w:pPr>
              <w:pageBreakBefore w:val="0"/>
              <w:widowControl w:val="0"/>
              <w:spacing w:line="240" w:lineRule="auto"/>
              <w:rPr>
                <w:b w:val="1"/>
                <w:bCs w:val="1"/>
              </w:rPr>
            </w:pPr>
            <w:r w:rsidDel="00000000" w:rsidR="00000000" w:rsidRPr="00000000">
              <w:rPr>
                <w:b w:val="1"/>
                <w:bCs w:val="1"/>
                <w:rtl w:val="0"/>
              </w:rPr>
              <w:t xml:space="preserve">Unit</w:t>
            </w:r>
            <w:r w:rsidDel="00000000" w:rsidR="00000000" w:rsidRPr="00000000">
              <w:rPr>
                <w:rtl w:val="0"/>
              </w:rPr>
            </w:r>
          </w:p>
        </w:tc>
        <w:tc>
          <w:tcPr>
            <w:gridSpan w:val="6"/>
            <w:shd w:fill="8eaadb" w:val="clear"/>
            <w:tcMar>
              <w:top w:w="100.0" w:type="dxa"/>
              <w:left w:w="100.0" w:type="dxa"/>
              <w:bottom w:w="100.0" w:type="dxa"/>
              <w:right w:w="100.0" w:type="dxa"/>
            </w:tcMar>
          </w:tcPr>
          <w:p w:rsidR="00000000" w:rsidDel="00000000" w:rsidP="00000000" w:rsidRDefault="00000000" w:rsidRPr="00000000" w14:paraId="0000000B">
            <w:pPr>
              <w:spacing w:line="240" w:lineRule="auto"/>
              <w:rPr/>
            </w:pPr>
            <w:r w:rsidDel="00000000" w:rsidR="00000000" w:rsidRPr="00000000">
              <w:rPr>
                <w:rtl w:val="0"/>
              </w:rPr>
              <w:t xml:space="preserve">Why are the Five Pillars important to Muslims in their daily lives?</w:t>
            </w:r>
            <w:r w:rsidDel="00000000" w:rsidR="00000000" w:rsidRPr="00000000">
              <w:rPr>
                <w:rtl w:val="0"/>
              </w:rPr>
            </w:r>
          </w:p>
        </w:tc>
      </w:tr>
      <w:tr>
        <w:trPr>
          <w:cantSplit w:val="0"/>
          <w:trHeight w:val="38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011">
            <w:pPr>
              <w:widowControl w:val="0"/>
              <w:spacing w:line="240" w:lineRule="auto"/>
              <w:rPr>
                <w:b w:val="1"/>
                <w:bCs w:val="1"/>
              </w:rPr>
            </w:pPr>
            <w:r w:rsidDel="00000000" w:rsidR="00000000" w:rsidRPr="00000000">
              <w:rPr>
                <w:b w:val="1"/>
                <w:bCs w:val="1"/>
                <w:rtl w:val="0"/>
              </w:rPr>
              <w:t xml:space="preserve">Unit Aim</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012">
            <w:pPr>
              <w:widowControl w:val="0"/>
              <w:spacing w:line="240" w:lineRule="auto"/>
              <w:rPr/>
            </w:pPr>
            <w:r w:rsidDel="00000000" w:rsidR="00000000" w:rsidRPr="00000000">
              <w:rPr>
                <w:rtl w:val="0"/>
              </w:rPr>
              <w:t xml:space="preserve">The aim of this unit is to help students understand the main beliefs and practices of followers of Islam, especially how Muslims show their faith in Allah through worship, prayer, fasting, charity, and pilgrimage.</w:t>
            </w:r>
          </w:p>
        </w:tc>
      </w:tr>
      <w:tr>
        <w:trPr>
          <w:cantSplit w:val="0"/>
          <w:trHeight w:val="380" w:hRule="atLeast"/>
          <w:tblHeader w:val="0"/>
        </w:trPr>
        <w:tc>
          <w:tcPr>
            <w:shd w:fill="b6d7a8" w:val="clear"/>
            <w:tcMar>
              <w:top w:w="100.0" w:type="dxa"/>
              <w:left w:w="100.0" w:type="dxa"/>
              <w:bottom w:w="100.0" w:type="dxa"/>
              <w:right w:w="100.0" w:type="dxa"/>
            </w:tcMar>
          </w:tcPr>
          <w:p w:rsidR="00000000" w:rsidDel="00000000" w:rsidP="00000000" w:rsidRDefault="00000000" w:rsidRPr="00000000" w14:paraId="00000018">
            <w:pPr>
              <w:widowControl w:val="0"/>
              <w:spacing w:line="240" w:lineRule="auto"/>
              <w:rPr>
                <w:b w:val="1"/>
                <w:bCs w:val="1"/>
              </w:rPr>
            </w:pPr>
            <w:r w:rsidDel="00000000" w:rsidR="00000000" w:rsidRPr="00000000">
              <w:rPr>
                <w:b w:val="1"/>
                <w:bCs w:val="1"/>
                <w:rtl w:val="0"/>
              </w:rPr>
              <w:t xml:space="preserve">Prior Learning </w:t>
            </w:r>
          </w:p>
        </w:tc>
        <w:tc>
          <w:tcPr>
            <w:gridSpan w:val="6"/>
            <w:shd w:fill="b6d7a8" w:val="clear"/>
            <w:tcMar>
              <w:top w:w="100.0" w:type="dxa"/>
              <w:left w:w="100.0" w:type="dxa"/>
              <w:bottom w:w="100.0" w:type="dxa"/>
              <w:right w:w="100.0" w:type="dxa"/>
            </w:tcMar>
          </w:tcPr>
          <w:p w:rsidR="00000000" w:rsidDel="00000000" w:rsidP="00000000" w:rsidRDefault="00000000" w:rsidRPr="00000000" w14:paraId="00000019">
            <w:pPr>
              <w:widowControl w:val="0"/>
              <w:spacing w:after="0" w:before="0" w:line="240" w:lineRule="auto"/>
              <w:jc w:val="both"/>
              <w:rPr/>
            </w:pPr>
            <w:r w:rsidDel="00000000" w:rsidR="00000000" w:rsidRPr="00000000">
              <w:rPr>
                <w:rtl w:val="0"/>
              </w:rPr>
              <w:t xml:space="preserve">EYFS: People believe different things. Some people believe in God, some people do not. How Muslims celebrate Eid. </w:t>
            </w:r>
          </w:p>
          <w:p w:rsidR="00000000" w:rsidDel="00000000" w:rsidP="00000000" w:rsidRDefault="00000000" w:rsidRPr="00000000" w14:paraId="0000001A">
            <w:pPr>
              <w:widowControl w:val="0"/>
              <w:spacing w:after="0" w:before="0" w:line="240" w:lineRule="auto"/>
              <w:jc w:val="both"/>
              <w:rPr/>
            </w:pPr>
            <w:r w:rsidDel="00000000" w:rsidR="00000000" w:rsidRPr="00000000">
              <w:rPr>
                <w:rtl w:val="0"/>
              </w:rPr>
              <w:t xml:space="preserve">Year 1: People have different views about how the world was made. What respect means. 2 units of work about Allah and Muhammad (PBUH), How Muslims express new beginnings. </w:t>
            </w:r>
          </w:p>
          <w:p w:rsidR="00000000" w:rsidDel="00000000" w:rsidP="00000000" w:rsidRDefault="00000000" w:rsidRPr="00000000" w14:paraId="0000001B">
            <w:pPr>
              <w:widowControl w:val="0"/>
              <w:spacing w:after="0" w:before="0" w:line="240" w:lineRule="auto"/>
              <w:jc w:val="both"/>
              <w:rPr/>
            </w:pPr>
            <w:r w:rsidDel="00000000" w:rsidR="00000000" w:rsidRPr="00000000">
              <w:rPr>
                <w:rtl w:val="0"/>
              </w:rPr>
              <w:t xml:space="preserve">Year 3: Night of Power and how Muslims worship. </w:t>
            </w:r>
          </w:p>
          <w:p w:rsidR="00000000" w:rsidDel="00000000" w:rsidP="00000000" w:rsidRDefault="00000000" w:rsidRPr="00000000" w14:paraId="0000001C">
            <w:pPr>
              <w:widowControl w:val="0"/>
              <w:spacing w:after="0" w:before="0" w:line="240" w:lineRule="auto"/>
              <w:jc w:val="both"/>
              <w:rPr/>
            </w:pPr>
            <w:r w:rsidDel="00000000" w:rsidR="00000000" w:rsidRPr="00000000">
              <w:rPr>
                <w:rtl w:val="0"/>
              </w:rPr>
              <w:t xml:space="preserve">Year 4: What is a worldview?</w:t>
            </w:r>
            <w:r w:rsidDel="00000000" w:rsidR="00000000" w:rsidRPr="00000000">
              <w:rPr>
                <w:rtl w:val="0"/>
              </w:rPr>
            </w:r>
          </w:p>
        </w:tc>
      </w:tr>
      <w:tr>
        <w:trPr>
          <w:cantSplit w:val="0"/>
          <w:trHeight w:val="360" w:hRule="atLeast"/>
          <w:tblHeader w:val="0"/>
        </w:trPr>
        <w:tc>
          <w:tcPr>
            <w:vMerge w:val="restart"/>
            <w:shd w:fill="8e7cc3" w:val="clear"/>
            <w:tcMar>
              <w:top w:w="100.0" w:type="dxa"/>
              <w:left w:w="100.0" w:type="dxa"/>
              <w:bottom w:w="100.0" w:type="dxa"/>
              <w:right w:w="100.0" w:type="dxa"/>
            </w:tcMar>
          </w:tcPr>
          <w:p w:rsidR="00000000" w:rsidDel="00000000" w:rsidP="00000000" w:rsidRDefault="00000000" w:rsidRPr="00000000" w14:paraId="00000022">
            <w:pPr>
              <w:pageBreakBefore w:val="0"/>
              <w:widowControl w:val="0"/>
              <w:spacing w:line="240" w:lineRule="auto"/>
              <w:rPr>
                <w:b w:val="1"/>
                <w:bCs w:val="1"/>
              </w:rPr>
            </w:pPr>
            <w:r w:rsidDel="00000000" w:rsidR="00000000" w:rsidRPr="00000000">
              <w:rPr>
                <w:b w:val="1"/>
                <w:bCs w:val="1"/>
                <w:rtl w:val="0"/>
              </w:rPr>
              <w:t xml:space="preserve">Knowledge</w:t>
            </w:r>
          </w:p>
        </w:tc>
        <w:tc>
          <w:tcPr>
            <w:gridSpan w:val="3"/>
            <w:shd w:fill="8e7cc3" w:val="clear"/>
            <w:tcMar>
              <w:top w:w="100.0" w:type="dxa"/>
              <w:left w:w="100.0" w:type="dxa"/>
              <w:bottom w:w="100.0" w:type="dxa"/>
              <w:right w:w="100.0" w:type="dxa"/>
            </w:tcMar>
          </w:tcPr>
          <w:p w:rsidR="00000000" w:rsidDel="00000000" w:rsidP="00000000" w:rsidRDefault="00000000" w:rsidRPr="00000000" w14:paraId="00000023">
            <w:pPr>
              <w:pageBreakBefore w:val="0"/>
              <w:widowControl w:val="0"/>
              <w:spacing w:line="240" w:lineRule="auto"/>
              <w:jc w:val="center"/>
              <w:rPr>
                <w:b w:val="1"/>
                <w:bCs w:val="1"/>
                <w:u w:val="single"/>
              </w:rPr>
            </w:pPr>
            <w:r w:rsidDel="00000000" w:rsidR="00000000" w:rsidRPr="00000000">
              <w:rPr>
                <w:b w:val="1"/>
                <w:bCs w:val="1"/>
                <w:u w:val="single"/>
                <w:rtl w:val="0"/>
              </w:rPr>
              <w:t xml:space="preserve">Essential Knowledge </w:t>
            </w:r>
          </w:p>
        </w:tc>
        <w:tc>
          <w:tcPr>
            <w:gridSpan w:val="3"/>
            <w:shd w:fill="8e7cc3" w:val="clear"/>
            <w:tcMar>
              <w:top w:w="100.0" w:type="dxa"/>
              <w:left w:w="100.0" w:type="dxa"/>
              <w:bottom w:w="100.0" w:type="dxa"/>
              <w:right w:w="100.0" w:type="dxa"/>
            </w:tcMar>
          </w:tcPr>
          <w:p w:rsidR="00000000" w:rsidDel="00000000" w:rsidP="00000000" w:rsidRDefault="00000000" w:rsidRPr="00000000" w14:paraId="00000026">
            <w:pPr>
              <w:widowControl w:val="0"/>
              <w:spacing w:line="240" w:lineRule="auto"/>
              <w:jc w:val="center"/>
              <w:rPr>
                <w:b w:val="1"/>
                <w:bCs w:val="1"/>
                <w:u w:val="single"/>
              </w:rPr>
            </w:pPr>
            <w:r w:rsidDel="00000000" w:rsidR="00000000" w:rsidRPr="00000000">
              <w:rPr>
                <w:b w:val="1"/>
                <w:bCs w:val="1"/>
                <w:u w:val="single"/>
                <w:rtl w:val="0"/>
              </w:rPr>
              <w:t xml:space="preserve">Relevant Knowledge</w:t>
            </w:r>
          </w:p>
        </w:tc>
      </w:tr>
      <w:tr>
        <w:trPr>
          <w:cantSplit w:val="0"/>
          <w:trHeight w:val="360" w:hRule="atLeast"/>
          <w:tblHeader w:val="0"/>
        </w:trPr>
        <w:tc>
          <w:tcPr>
            <w:vMerge w:val="continue"/>
            <w:shd w:fill="8e7cc3" w:val="clear"/>
            <w:tcMar>
              <w:top w:w="100.0" w:type="dxa"/>
              <w:left w:w="100.0" w:type="dxa"/>
              <w:bottom w:w="100.0" w:type="dxa"/>
              <w:right w:w="100.0" w:type="dxa"/>
            </w:tcMar>
          </w:tcPr>
          <w:p w:rsidR="00000000" w:rsidDel="00000000" w:rsidP="00000000" w:rsidRDefault="00000000" w:rsidRPr="00000000" w14:paraId="00000029">
            <w:pPr>
              <w:pageBreakBefore w:val="0"/>
              <w:widowControl w:val="0"/>
              <w:spacing w:after="0" w:before="0" w:line="240" w:lineRule="auto"/>
              <w:ind w:left="0" w:firstLine="0"/>
              <w:rPr>
                <w:b w:val="1"/>
                <w:bCs w:val="1"/>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02A">
            <w:pPr>
              <w:spacing w:after="0" w:line="240" w:lineRule="auto"/>
              <w:rPr>
                <w:color w:val="0b0c0c"/>
              </w:rPr>
            </w:pPr>
            <w:r w:rsidDel="00000000" w:rsidR="00000000" w:rsidRPr="00000000">
              <w:rPr>
                <w:color w:val="0b0c0c"/>
                <w:rtl w:val="0"/>
              </w:rPr>
              <w:t xml:space="preserve">62. Identify, describe, and explain key Muslim beliefs related to Allah (God).</w:t>
            </w:r>
          </w:p>
          <w:p w:rsidR="00000000" w:rsidDel="00000000" w:rsidP="00000000" w:rsidRDefault="00000000" w:rsidRPr="00000000" w14:paraId="0000002B">
            <w:pPr>
              <w:spacing w:after="0" w:line="240" w:lineRule="auto"/>
              <w:rPr>
                <w:color w:val="0b0c0c"/>
              </w:rPr>
            </w:pPr>
            <w:r w:rsidDel="00000000" w:rsidR="00000000" w:rsidRPr="00000000">
              <w:rPr>
                <w:rtl w:val="0"/>
              </w:rPr>
            </w:r>
          </w:p>
          <w:p w:rsidR="00000000" w:rsidDel="00000000" w:rsidP="00000000" w:rsidRDefault="00000000" w:rsidRPr="00000000" w14:paraId="0000002C">
            <w:pPr>
              <w:spacing w:after="0" w:line="240" w:lineRule="auto"/>
              <w:rPr>
                <w:color w:val="0b0c0c"/>
              </w:rPr>
            </w:pPr>
            <w:r w:rsidDel="00000000" w:rsidR="00000000" w:rsidRPr="00000000">
              <w:rPr>
                <w:color w:val="0b0c0c"/>
                <w:rtl w:val="0"/>
              </w:rPr>
              <w:t xml:space="preserve">64. Name the Five Pillars and explain why they are important to the majority of Muslims.</w:t>
            </w:r>
          </w:p>
          <w:p w:rsidR="00000000" w:rsidDel="00000000" w:rsidP="00000000" w:rsidRDefault="00000000" w:rsidRPr="00000000" w14:paraId="0000002D">
            <w:pPr>
              <w:spacing w:after="0" w:line="240" w:lineRule="auto"/>
              <w:rPr>
                <w:color w:val="0b0c0c"/>
              </w:rPr>
            </w:pPr>
            <w:r w:rsidDel="00000000" w:rsidR="00000000" w:rsidRPr="00000000">
              <w:rPr>
                <w:rtl w:val="0"/>
              </w:rPr>
            </w:r>
          </w:p>
          <w:p w:rsidR="00000000" w:rsidDel="00000000" w:rsidP="00000000" w:rsidRDefault="00000000" w:rsidRPr="00000000" w14:paraId="0000002E">
            <w:pPr>
              <w:spacing w:after="0" w:line="240" w:lineRule="auto"/>
              <w:rPr>
                <w:color w:val="0b0c0c"/>
              </w:rPr>
            </w:pPr>
            <w:r w:rsidDel="00000000" w:rsidR="00000000" w:rsidRPr="00000000">
              <w:rPr>
                <w:color w:val="0b0c0c"/>
                <w:rtl w:val="0"/>
              </w:rPr>
              <w:t xml:space="preserve">66. Explain how Muslims’ organisations help people in need.</w:t>
            </w:r>
          </w:p>
        </w:tc>
        <w:tc>
          <w:tcPr>
            <w:gridSpan w:val="3"/>
            <w:shd w:fill="8e7cc3" w:val="clear"/>
            <w:tcMar>
              <w:top w:w="100.0" w:type="dxa"/>
              <w:left w:w="100.0" w:type="dxa"/>
              <w:bottom w:w="100.0" w:type="dxa"/>
              <w:right w:w="100.0" w:type="dxa"/>
            </w:tcMar>
          </w:tcPr>
          <w:p w:rsidR="00000000" w:rsidDel="00000000" w:rsidP="00000000" w:rsidRDefault="00000000" w:rsidRPr="00000000" w14:paraId="00000031">
            <w:pPr>
              <w:widowControl w:val="0"/>
              <w:spacing w:line="240" w:lineRule="auto"/>
              <w:ind w:left="0" w:firstLine="0"/>
              <w:rPr/>
            </w:pPr>
            <w:r w:rsidDel="00000000" w:rsidR="00000000" w:rsidRPr="00000000">
              <w:rPr>
                <w:rtl w:val="0"/>
              </w:rPr>
              <w:t xml:space="preserve">What do Muslims believe about Allah?</w:t>
            </w:r>
          </w:p>
          <w:p w:rsidR="00000000" w:rsidDel="00000000" w:rsidP="00000000" w:rsidRDefault="00000000" w:rsidRPr="00000000" w14:paraId="00000032">
            <w:pPr>
              <w:widowControl w:val="0"/>
              <w:spacing w:line="240" w:lineRule="auto"/>
              <w:ind w:left="0" w:firstLine="0"/>
              <w:rPr/>
            </w:pPr>
            <w:r w:rsidDel="00000000" w:rsidR="00000000" w:rsidRPr="00000000">
              <w:rPr>
                <w:rtl w:val="0"/>
              </w:rPr>
              <w:t xml:space="preserve">What are the Five Pillars of Islam? What is the Shahadah?</w:t>
            </w:r>
          </w:p>
          <w:p w:rsidR="00000000" w:rsidDel="00000000" w:rsidP="00000000" w:rsidRDefault="00000000" w:rsidRPr="00000000" w14:paraId="00000033">
            <w:pPr>
              <w:widowControl w:val="0"/>
              <w:spacing w:line="240" w:lineRule="auto"/>
              <w:ind w:left="0" w:firstLine="0"/>
              <w:rPr/>
            </w:pPr>
            <w:r w:rsidDel="00000000" w:rsidR="00000000" w:rsidRPr="00000000">
              <w:rPr>
                <w:rtl w:val="0"/>
              </w:rPr>
              <w:t xml:space="preserve">How do Muslims prepare for Prayer?</w:t>
            </w:r>
          </w:p>
          <w:p w:rsidR="00000000" w:rsidDel="00000000" w:rsidP="00000000" w:rsidRDefault="00000000" w:rsidRPr="00000000" w14:paraId="00000034">
            <w:pPr>
              <w:widowControl w:val="0"/>
              <w:spacing w:line="240" w:lineRule="auto"/>
              <w:ind w:left="0" w:firstLine="0"/>
              <w:rPr/>
            </w:pPr>
            <w:r w:rsidDel="00000000" w:rsidR="00000000" w:rsidRPr="00000000">
              <w:rPr>
                <w:rtl w:val="0"/>
              </w:rPr>
              <w:t xml:space="preserve">How do Muslims pray? </w:t>
            </w:r>
          </w:p>
          <w:p w:rsidR="00000000" w:rsidDel="00000000" w:rsidP="00000000" w:rsidRDefault="00000000" w:rsidRPr="00000000" w14:paraId="00000035">
            <w:pPr>
              <w:widowControl w:val="0"/>
              <w:spacing w:line="240" w:lineRule="auto"/>
              <w:ind w:left="0" w:firstLine="0"/>
              <w:rPr/>
            </w:pPr>
            <w:r w:rsidDel="00000000" w:rsidR="00000000" w:rsidRPr="00000000">
              <w:rPr>
                <w:rtl w:val="0"/>
              </w:rPr>
              <w:t xml:space="preserve">How do Muslims show care for others?</w:t>
            </w:r>
          </w:p>
          <w:p w:rsidR="00000000" w:rsidDel="00000000" w:rsidP="00000000" w:rsidRDefault="00000000" w:rsidRPr="00000000" w14:paraId="00000036">
            <w:pPr>
              <w:widowControl w:val="0"/>
              <w:spacing w:line="240" w:lineRule="auto"/>
              <w:ind w:left="0" w:firstLine="0"/>
              <w:rPr/>
            </w:pPr>
            <w:r w:rsidDel="00000000" w:rsidR="00000000" w:rsidRPr="00000000">
              <w:rPr>
                <w:rtl w:val="0"/>
              </w:rPr>
              <w:t xml:space="preserve">Why do Muslims fast?</w:t>
            </w:r>
          </w:p>
          <w:p w:rsidR="00000000" w:rsidDel="00000000" w:rsidP="00000000" w:rsidRDefault="00000000" w:rsidRPr="00000000" w14:paraId="00000037">
            <w:pPr>
              <w:widowControl w:val="0"/>
              <w:spacing w:line="240" w:lineRule="auto"/>
              <w:ind w:left="0" w:firstLine="0"/>
              <w:rPr/>
            </w:pPr>
            <w:r w:rsidDel="00000000" w:rsidR="00000000" w:rsidRPr="00000000">
              <w:rPr>
                <w:rtl w:val="0"/>
              </w:rPr>
              <w:t xml:space="preserve">Why do Muslims go on Pilgrimage? (Hajj)</w:t>
            </w:r>
          </w:p>
          <w:p w:rsidR="00000000" w:rsidDel="00000000" w:rsidP="00000000" w:rsidRDefault="00000000" w:rsidRPr="00000000" w14:paraId="00000038">
            <w:pPr>
              <w:widowControl w:val="0"/>
              <w:spacing w:line="240" w:lineRule="auto"/>
              <w:ind w:left="0" w:firstLine="0"/>
              <w:rPr/>
            </w:pPr>
            <w:r w:rsidDel="00000000" w:rsidR="00000000" w:rsidRPr="00000000">
              <w:rPr>
                <w:rtl w:val="0"/>
              </w:rPr>
            </w:r>
          </w:p>
        </w:tc>
      </w:tr>
      <w:tr>
        <w:trPr>
          <w:cantSplit w:val="0"/>
          <w:trHeight w:val="40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03B">
            <w:pPr>
              <w:widowControl w:val="0"/>
              <w:spacing w:line="240" w:lineRule="auto"/>
              <w:rPr>
                <w:b w:val="1"/>
                <w:bCs w:val="1"/>
              </w:rPr>
            </w:pPr>
            <w:r w:rsidDel="00000000" w:rsidR="00000000" w:rsidRPr="00000000">
              <w:rPr>
                <w:b w:val="1"/>
                <w:bCs w:val="1"/>
                <w:rtl w:val="0"/>
              </w:rPr>
              <w:t xml:space="preserve">Vocabulary</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03C">
            <w:pPr>
              <w:widowControl w:val="0"/>
              <w:spacing w:line="240" w:lineRule="auto"/>
              <w:rPr/>
            </w:pPr>
            <w:r w:rsidDel="00000000" w:rsidR="00000000" w:rsidRPr="00000000">
              <w:rPr>
                <w:u w:val="single"/>
                <w:rtl w:val="0"/>
              </w:rPr>
              <w:t xml:space="preserve">Statutory CWAC</w:t>
            </w:r>
            <w:r w:rsidDel="00000000" w:rsidR="00000000" w:rsidRPr="00000000">
              <w:rPr>
                <w:rtl w:val="0"/>
              </w:rPr>
              <w:t xml:space="preserve"> - Five Pillars (Shahadah, Sawm, Salah, Zakah, Hajj), Kabba, Ummah.</w:t>
            </w:r>
          </w:p>
          <w:p w:rsidR="00000000" w:rsidDel="00000000" w:rsidP="00000000" w:rsidRDefault="00000000" w:rsidRPr="00000000" w14:paraId="0000003D">
            <w:pPr>
              <w:widowControl w:val="0"/>
              <w:spacing w:line="240" w:lineRule="auto"/>
              <w:rPr/>
            </w:pPr>
            <w:r w:rsidDel="00000000" w:rsidR="00000000" w:rsidRPr="00000000">
              <w:rPr>
                <w:u w:val="single"/>
                <w:rtl w:val="0"/>
              </w:rPr>
              <w:t xml:space="preserve">Optional additional for his unit</w:t>
            </w:r>
            <w:r w:rsidDel="00000000" w:rsidR="00000000" w:rsidRPr="00000000">
              <w:rPr>
                <w:rtl w:val="0"/>
              </w:rPr>
              <w:t xml:space="preserve"> – Ramadan, Eid al-Fitr, Equality</w:t>
            </w:r>
            <w:r w:rsidDel="00000000" w:rsidR="00000000" w:rsidRPr="00000000">
              <w:rPr>
                <w:rtl w:val="0"/>
              </w:rPr>
            </w:r>
          </w:p>
        </w:tc>
      </w:tr>
      <w:tr>
        <w:trPr>
          <w:cantSplit w:val="0"/>
          <w:trHeight w:val="400" w:hRule="atLeast"/>
          <w:tblHeader w:val="0"/>
        </w:trPr>
        <w:tc>
          <w:tcPr>
            <w:tcBorders>
              <w:bottom w:color="000000" w:space="0" w:sz="8" w:val="single"/>
            </w:tcBorders>
            <w:shd w:fill="ffe599" w:val="clear"/>
            <w:tcMar>
              <w:top w:w="100.0" w:type="dxa"/>
              <w:left w:w="100.0" w:type="dxa"/>
              <w:bottom w:w="100.0" w:type="dxa"/>
              <w:right w:w="100.0" w:type="dxa"/>
            </w:tcMar>
          </w:tcPr>
          <w:p w:rsidR="00000000" w:rsidDel="00000000" w:rsidP="00000000" w:rsidRDefault="00000000" w:rsidRPr="00000000" w14:paraId="00000043">
            <w:pPr>
              <w:widowControl w:val="0"/>
              <w:spacing w:line="240" w:lineRule="auto"/>
              <w:rPr>
                <w:b w:val="1"/>
                <w:bCs w:val="1"/>
              </w:rPr>
            </w:pPr>
            <w:r w:rsidDel="00000000" w:rsidR="00000000" w:rsidRPr="00000000">
              <w:rPr>
                <w:b w:val="1"/>
                <w:bCs w:val="1"/>
                <w:rtl w:val="0"/>
              </w:rPr>
              <w:t xml:space="preserve">Future Learning</w:t>
            </w:r>
          </w:p>
        </w:tc>
        <w:tc>
          <w:tcPr>
            <w:gridSpan w:val="6"/>
            <w:shd w:fill="ffe599" w:val="clear"/>
            <w:tcMar>
              <w:top w:w="100.0" w:type="dxa"/>
              <w:left w:w="100.0" w:type="dxa"/>
              <w:bottom w:w="100.0" w:type="dxa"/>
              <w:right w:w="100.0" w:type="dxa"/>
            </w:tcMar>
            <w:vAlign w:val="top"/>
          </w:tcPr>
          <w:p w:rsidR="00000000" w:rsidDel="00000000" w:rsidP="00000000" w:rsidRDefault="00000000" w:rsidRPr="00000000" w14:paraId="00000044">
            <w:pPr>
              <w:widowControl w:val="0"/>
              <w:spacing w:after="0" w:before="0" w:line="228" w:lineRule="auto"/>
              <w:ind w:left="0" w:firstLine="0"/>
              <w:jc w:val="both"/>
              <w:rPr/>
            </w:pPr>
            <w:r w:rsidDel="00000000" w:rsidR="00000000" w:rsidRPr="00000000">
              <w:rPr>
                <w:rtl w:val="0"/>
              </w:rPr>
              <w:t xml:space="preserve">Autumn 2 - How is a Muslim way of life expressed at home and in the community?</w:t>
            </w:r>
          </w:p>
          <w:p w:rsidR="00000000" w:rsidDel="00000000" w:rsidP="00000000" w:rsidRDefault="00000000" w:rsidRPr="00000000" w14:paraId="00000045">
            <w:pPr>
              <w:widowControl w:val="0"/>
              <w:spacing w:after="0" w:before="0" w:line="228" w:lineRule="auto"/>
              <w:ind w:left="0" w:firstLine="0"/>
              <w:jc w:val="both"/>
              <w:rPr/>
            </w:pPr>
            <w:r w:rsidDel="00000000" w:rsidR="00000000" w:rsidRPr="00000000">
              <w:rPr>
                <w:rtl w:val="0"/>
              </w:rPr>
              <w:t xml:space="preserve">Revisiting the content of this unit in other units this year.</w:t>
            </w:r>
          </w:p>
        </w:tc>
      </w:tr>
      <w:tr>
        <w:trPr>
          <w:cantSplit w:val="0"/>
          <w:trHeight w:val="400" w:hRule="atLeast"/>
          <w:tblHeader w:val="0"/>
        </w:trPr>
        <w:tc>
          <w:tcPr>
            <w:tcBorders>
              <w:bottom w:color="000000" w:space="0" w:sz="8" w:val="single"/>
            </w:tcBorders>
            <w:shd w:fill="d0e0e3" w:val="clear"/>
            <w:tcMar>
              <w:top w:w="100.0" w:type="dxa"/>
              <w:left w:w="100.0" w:type="dxa"/>
              <w:bottom w:w="100.0" w:type="dxa"/>
              <w:right w:w="100.0" w:type="dxa"/>
            </w:tcMar>
          </w:tcPr>
          <w:p w:rsidR="00000000" w:rsidDel="00000000" w:rsidP="00000000" w:rsidRDefault="00000000" w:rsidRPr="00000000" w14:paraId="0000004B">
            <w:pPr>
              <w:widowControl w:val="0"/>
              <w:spacing w:line="240" w:lineRule="auto"/>
              <w:rPr>
                <w:b w:val="1"/>
                <w:bCs w:val="1"/>
              </w:rPr>
            </w:pPr>
            <w:r w:rsidDel="00000000" w:rsidR="00000000" w:rsidRPr="00000000">
              <w:rPr>
                <w:b w:val="1"/>
                <w:bCs w:val="1"/>
                <w:rtl w:val="0"/>
              </w:rPr>
              <w:t xml:space="preserve">KS2 End Point</w:t>
            </w:r>
          </w:p>
        </w:tc>
        <w:tc>
          <w:tcPr>
            <w:gridSpan w:val="6"/>
            <w:shd w:fill="d0e0e3" w:val="clear"/>
            <w:tcMar>
              <w:top w:w="100.0" w:type="dxa"/>
              <w:left w:w="100.0" w:type="dxa"/>
              <w:bottom w:w="100.0" w:type="dxa"/>
              <w:right w:w="100.0" w:type="dxa"/>
            </w:tcMar>
            <w:vAlign w:val="top"/>
          </w:tcPr>
          <w:p w:rsidR="00000000" w:rsidDel="00000000" w:rsidP="00000000" w:rsidRDefault="00000000" w:rsidRPr="00000000" w14:paraId="0000004C">
            <w:pPr>
              <w:widowControl w:val="0"/>
              <w:spacing w:line="240" w:lineRule="auto"/>
              <w:rPr/>
            </w:pPr>
            <w:r w:rsidDel="00000000" w:rsidR="00000000" w:rsidRPr="00000000">
              <w:rPr>
                <w:rtl w:val="0"/>
              </w:rPr>
              <w:t xml:space="preserve">To use a variety of source materials to help the children understand the faiths and beliefs of others. Use this information to make connections between different stories/sayings and what they teach followers of different religions/worldviews.</w:t>
            </w:r>
          </w:p>
        </w:tc>
      </w:tr>
    </w:tbl>
    <w:p w:rsidR="00000000" w:rsidDel="00000000" w:rsidP="00000000" w:rsidRDefault="00000000" w:rsidRPr="00000000" w14:paraId="00000052">
      <w:pPr>
        <w:pageBreakBefore w:val="0"/>
        <w:spacing w:line="276" w:lineRule="auto"/>
        <w:jc w:val="left"/>
        <w:rPr>
          <w:b w:val="1"/>
          <w:bCs w:val="1"/>
          <w:u w:val="single"/>
        </w:rPr>
      </w:pPr>
      <w:r w:rsidDel="00000000" w:rsidR="00000000" w:rsidRPr="00000000">
        <w:rPr>
          <w:rtl w:val="0"/>
        </w:rPr>
      </w:r>
    </w:p>
    <w:p w:rsidR="00000000" w:rsidDel="00000000" w:rsidP="00000000" w:rsidRDefault="00000000" w:rsidRPr="00000000" w14:paraId="00000053">
      <w:pPr>
        <w:pageBreakBefore w:val="0"/>
        <w:spacing w:line="276" w:lineRule="auto"/>
        <w:jc w:val="left"/>
        <w:rPr>
          <w:b w:val="1"/>
          <w:bCs w:val="1"/>
          <w:u w:val="single"/>
        </w:rPr>
      </w:pPr>
      <w:r w:rsidDel="00000000" w:rsidR="00000000" w:rsidRPr="00000000">
        <w:rPr>
          <w:rtl w:val="0"/>
        </w:rPr>
      </w:r>
    </w:p>
    <w:p w:rsidR="00000000" w:rsidDel="00000000" w:rsidP="00000000" w:rsidRDefault="00000000" w:rsidRPr="00000000" w14:paraId="00000054">
      <w:pPr>
        <w:pageBreakBefore w:val="0"/>
        <w:spacing w:line="276" w:lineRule="auto"/>
        <w:jc w:val="left"/>
        <w:rPr>
          <w:b w:val="1"/>
          <w:bCs w:val="1"/>
          <w:u w:val="single"/>
        </w:rPr>
      </w:pPr>
      <w:r w:rsidDel="00000000" w:rsidR="00000000" w:rsidRPr="00000000">
        <w:rPr>
          <w:rtl w:val="0"/>
        </w:rPr>
      </w:r>
    </w:p>
    <w:p w:rsidR="00000000" w:rsidDel="00000000" w:rsidP="00000000" w:rsidRDefault="00000000" w:rsidRPr="00000000" w14:paraId="00000055">
      <w:pPr>
        <w:pageBreakBefore w:val="0"/>
        <w:spacing w:line="276" w:lineRule="auto"/>
        <w:jc w:val="left"/>
        <w:rPr>
          <w:b w:val="1"/>
          <w:bCs w:val="1"/>
          <w:u w:val="single"/>
        </w:rPr>
      </w:pPr>
      <w:r w:rsidDel="00000000" w:rsidR="00000000" w:rsidRPr="00000000">
        <w:rPr>
          <w:rtl w:val="0"/>
        </w:rPr>
      </w:r>
    </w:p>
    <w:p w:rsidR="00000000" w:rsidDel="00000000" w:rsidP="00000000" w:rsidRDefault="00000000" w:rsidRPr="00000000" w14:paraId="00000056">
      <w:pPr>
        <w:pageBreakBefore w:val="0"/>
        <w:spacing w:line="276" w:lineRule="auto"/>
        <w:jc w:val="left"/>
        <w:rPr>
          <w:b w:val="1"/>
          <w:bCs w:val="1"/>
          <w:u w:val="single"/>
        </w:rPr>
      </w:pPr>
      <w:r w:rsidDel="00000000" w:rsidR="00000000" w:rsidRPr="00000000">
        <w:rPr>
          <w:rtl w:val="0"/>
        </w:rPr>
      </w:r>
    </w:p>
    <w:p w:rsidR="00000000" w:rsidDel="00000000" w:rsidP="00000000" w:rsidRDefault="00000000" w:rsidRPr="00000000" w14:paraId="00000057">
      <w:pPr>
        <w:pageBreakBefore w:val="0"/>
        <w:spacing w:line="276" w:lineRule="auto"/>
        <w:jc w:val="left"/>
        <w:rPr>
          <w:b w:val="1"/>
          <w:bCs w:val="1"/>
          <w:u w:val="single"/>
        </w:rPr>
      </w:pPr>
      <w:r w:rsidDel="00000000" w:rsidR="00000000" w:rsidRPr="00000000">
        <w:rPr>
          <w:rtl w:val="0"/>
        </w:rPr>
      </w:r>
    </w:p>
    <w:p w:rsidR="00000000" w:rsidDel="00000000" w:rsidP="00000000" w:rsidRDefault="00000000" w:rsidRPr="00000000" w14:paraId="00000058">
      <w:pPr>
        <w:spacing w:line="276" w:lineRule="auto"/>
        <w:jc w:val="left"/>
        <w:rPr>
          <w:b w:val="1"/>
          <w:bCs w:val="1"/>
          <w:u w:val="single"/>
        </w:rPr>
      </w:pPr>
      <w:r w:rsidDel="00000000" w:rsidR="00000000" w:rsidRPr="00000000">
        <w:rPr>
          <w:rtl w:val="0"/>
        </w:rPr>
      </w:r>
    </w:p>
    <w:p w:rsidR="00000000" w:rsidDel="00000000" w:rsidP="00000000" w:rsidRDefault="00000000" w:rsidRPr="00000000" w14:paraId="00000059">
      <w:pPr>
        <w:spacing w:line="276" w:lineRule="auto"/>
        <w:jc w:val="left"/>
        <w:rPr>
          <w:b w:val="1"/>
          <w:bCs w:val="1"/>
          <w:u w:val="single"/>
        </w:rPr>
      </w:pPr>
      <w:r w:rsidDel="00000000" w:rsidR="00000000" w:rsidRPr="00000000">
        <w:rPr>
          <w:rtl w:val="0"/>
        </w:rPr>
      </w:r>
    </w:p>
    <w:tbl>
      <w:tblPr>
        <w:tblStyle w:val="Table2"/>
        <w:tblW w:w="11325.0" w:type="dxa"/>
        <w:jc w:val="left"/>
        <w:tblInd w:w="-10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90"/>
        <w:gridCol w:w="1245"/>
        <w:gridCol w:w="1500"/>
        <w:gridCol w:w="1824.0000000000005"/>
        <w:gridCol w:w="1175.9999999999995"/>
        <w:gridCol w:w="1500"/>
        <w:gridCol w:w="2490"/>
        <w:tblGridChange w:id="0">
          <w:tblGrid>
            <w:gridCol w:w="1590"/>
            <w:gridCol w:w="1245"/>
            <w:gridCol w:w="1500"/>
            <w:gridCol w:w="1824.0000000000005"/>
            <w:gridCol w:w="1175.9999999999995"/>
            <w:gridCol w:w="1500"/>
            <w:gridCol w:w="2490"/>
          </w:tblGrid>
        </w:tblGridChange>
      </w:tblGrid>
      <w:tr>
        <w:trPr>
          <w:cantSplit w:val="0"/>
          <w:trHeight w:val="360" w:hRule="atLeast"/>
          <w:tblHeader w:val="0"/>
        </w:trPr>
        <w:tc>
          <w:tcPr>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5A">
            <w:pPr>
              <w:widowControl w:val="0"/>
              <w:spacing w:line="240" w:lineRule="auto"/>
              <w:rPr/>
            </w:pPr>
            <w:r w:rsidDel="00000000" w:rsidR="00000000" w:rsidRPr="00000000">
              <w:rPr>
                <w:rtl w:val="0"/>
              </w:rPr>
            </w:r>
          </w:p>
        </w:tc>
        <w:tc>
          <w:tcPr>
            <w:gridSpan w:val="6"/>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5B">
            <w:pPr>
              <w:widowControl w:val="0"/>
              <w:spacing w:line="240" w:lineRule="auto"/>
              <w:jc w:val="center"/>
              <w:rPr>
                <w:b w:val="1"/>
                <w:bCs w:val="1"/>
                <w:u w:val="single"/>
              </w:rPr>
            </w:pPr>
            <w:r w:rsidDel="00000000" w:rsidR="00000000" w:rsidRPr="00000000">
              <w:rPr>
                <w:b w:val="1"/>
                <w:bCs w:val="1"/>
                <w:u w:val="single"/>
                <w:rtl w:val="0"/>
              </w:rPr>
              <w:t xml:space="preserve">Autumn 2</w:t>
            </w:r>
          </w:p>
        </w:tc>
      </w:tr>
      <w:tr>
        <w:trPr>
          <w:cantSplit w:val="0"/>
          <w:trHeight w:val="360" w:hRule="atLeast"/>
          <w:tblHeader w:val="0"/>
        </w:trPr>
        <w:tc>
          <w:tcPr>
            <w:shd w:fill="8eaadb" w:val="clear"/>
            <w:tcMar>
              <w:top w:w="100.0" w:type="dxa"/>
              <w:left w:w="100.0" w:type="dxa"/>
              <w:bottom w:w="100.0" w:type="dxa"/>
              <w:right w:w="100.0" w:type="dxa"/>
            </w:tcMar>
          </w:tcPr>
          <w:p w:rsidR="00000000" w:rsidDel="00000000" w:rsidP="00000000" w:rsidRDefault="00000000" w:rsidRPr="00000000" w14:paraId="00000061">
            <w:pPr>
              <w:widowControl w:val="0"/>
              <w:spacing w:line="240" w:lineRule="auto"/>
              <w:rPr>
                <w:b w:val="1"/>
                <w:bCs w:val="1"/>
              </w:rPr>
            </w:pPr>
            <w:r w:rsidDel="00000000" w:rsidR="00000000" w:rsidRPr="00000000">
              <w:rPr>
                <w:b w:val="1"/>
                <w:bCs w:val="1"/>
                <w:rtl w:val="0"/>
              </w:rPr>
              <w:t xml:space="preserve">Unit</w:t>
            </w:r>
          </w:p>
        </w:tc>
        <w:tc>
          <w:tcPr>
            <w:gridSpan w:val="6"/>
            <w:shd w:fill="8eaadb" w:val="clear"/>
            <w:tcMar>
              <w:top w:w="100.0" w:type="dxa"/>
              <w:left w:w="100.0" w:type="dxa"/>
              <w:bottom w:w="100.0" w:type="dxa"/>
              <w:right w:w="100.0" w:type="dxa"/>
            </w:tcMar>
          </w:tcPr>
          <w:p w:rsidR="00000000" w:rsidDel="00000000" w:rsidP="00000000" w:rsidRDefault="00000000" w:rsidRPr="00000000" w14:paraId="00000062">
            <w:pPr>
              <w:spacing w:line="240" w:lineRule="auto"/>
              <w:rPr/>
            </w:pPr>
            <w:r w:rsidDel="00000000" w:rsidR="00000000" w:rsidRPr="00000000">
              <w:rPr>
                <w:rtl w:val="0"/>
              </w:rPr>
              <w:t xml:space="preserve">How is a Muslim way of life expressed at home and in the community?</w:t>
            </w:r>
          </w:p>
        </w:tc>
      </w:tr>
      <w:tr>
        <w:trPr>
          <w:cantSplit w:val="0"/>
          <w:trHeight w:val="38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068">
            <w:pPr>
              <w:widowControl w:val="0"/>
              <w:spacing w:line="240" w:lineRule="auto"/>
              <w:rPr>
                <w:b w:val="1"/>
                <w:bCs w:val="1"/>
              </w:rPr>
            </w:pPr>
            <w:r w:rsidDel="00000000" w:rsidR="00000000" w:rsidRPr="00000000">
              <w:rPr>
                <w:b w:val="1"/>
                <w:bCs w:val="1"/>
                <w:rtl w:val="0"/>
              </w:rPr>
              <w:t xml:space="preserve">Unit Aim</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069">
            <w:pPr>
              <w:widowControl w:val="0"/>
              <w:spacing w:line="240" w:lineRule="auto"/>
              <w:rPr/>
            </w:pPr>
            <w:r w:rsidDel="00000000" w:rsidR="00000000" w:rsidRPr="00000000">
              <w:rPr>
                <w:rtl w:val="0"/>
              </w:rPr>
              <w:t xml:space="preserve">The aim of this unit is to help students understand how Muslims live out their beliefs in everyday life, both at home and in the wider community. It explores the importance of the Ummah (global Muslim community), worship and service to Allah, challenges such as Islamophobia, and how faith can inspire positive actions and identity in modern Britain. The unit also looks at examples of Muslims, such as Mohamed Salah, who show their beliefs through their behaviour and actions.</w:t>
            </w:r>
          </w:p>
        </w:tc>
      </w:tr>
      <w:tr>
        <w:trPr>
          <w:cantSplit w:val="0"/>
          <w:trHeight w:val="380" w:hRule="atLeast"/>
          <w:tblHeader w:val="0"/>
        </w:trPr>
        <w:tc>
          <w:tcPr>
            <w:shd w:fill="b6d7a8" w:val="clear"/>
            <w:tcMar>
              <w:top w:w="100.0" w:type="dxa"/>
              <w:left w:w="100.0" w:type="dxa"/>
              <w:bottom w:w="100.0" w:type="dxa"/>
              <w:right w:w="100.0" w:type="dxa"/>
            </w:tcMar>
          </w:tcPr>
          <w:p w:rsidR="00000000" w:rsidDel="00000000" w:rsidP="00000000" w:rsidRDefault="00000000" w:rsidRPr="00000000" w14:paraId="0000006F">
            <w:pPr>
              <w:widowControl w:val="0"/>
              <w:spacing w:line="240" w:lineRule="auto"/>
              <w:rPr>
                <w:b w:val="1"/>
                <w:bCs w:val="1"/>
              </w:rPr>
            </w:pPr>
            <w:r w:rsidDel="00000000" w:rsidR="00000000" w:rsidRPr="00000000">
              <w:rPr>
                <w:b w:val="1"/>
                <w:bCs w:val="1"/>
                <w:rtl w:val="0"/>
              </w:rPr>
              <w:t xml:space="preserve">Prior Learning </w:t>
            </w:r>
          </w:p>
        </w:tc>
        <w:tc>
          <w:tcPr>
            <w:gridSpan w:val="6"/>
            <w:shd w:fill="b6d7a8" w:val="clear"/>
            <w:tcMar>
              <w:top w:w="100.0" w:type="dxa"/>
              <w:left w:w="100.0" w:type="dxa"/>
              <w:bottom w:w="100.0" w:type="dxa"/>
              <w:right w:w="100.0" w:type="dxa"/>
            </w:tcMar>
          </w:tcPr>
          <w:p w:rsidR="00000000" w:rsidDel="00000000" w:rsidP="00000000" w:rsidRDefault="00000000" w:rsidRPr="00000000" w14:paraId="00000070">
            <w:pPr>
              <w:widowControl w:val="0"/>
              <w:spacing w:after="0" w:before="0" w:line="240" w:lineRule="auto"/>
              <w:jc w:val="both"/>
              <w:rPr/>
            </w:pPr>
            <w:r w:rsidDel="00000000" w:rsidR="00000000" w:rsidRPr="00000000">
              <w:rPr>
                <w:rtl w:val="0"/>
              </w:rPr>
              <w:t xml:space="preserve">EYFS: People believe different things. Some people believe in God, some people do not. How Muslims celebrate Eid. </w:t>
            </w:r>
          </w:p>
          <w:p w:rsidR="00000000" w:rsidDel="00000000" w:rsidP="00000000" w:rsidRDefault="00000000" w:rsidRPr="00000000" w14:paraId="00000071">
            <w:pPr>
              <w:widowControl w:val="0"/>
              <w:spacing w:after="0" w:before="0" w:line="240" w:lineRule="auto"/>
              <w:jc w:val="both"/>
              <w:rPr/>
            </w:pPr>
            <w:r w:rsidDel="00000000" w:rsidR="00000000" w:rsidRPr="00000000">
              <w:rPr>
                <w:rtl w:val="0"/>
              </w:rPr>
              <w:t xml:space="preserve">Year 1: People have different views about how the world was made. What respect means. 2 units of work about Allah and Muhammad (pbuh), How Muslims express new beginnings. </w:t>
            </w:r>
          </w:p>
          <w:p w:rsidR="00000000" w:rsidDel="00000000" w:rsidP="00000000" w:rsidRDefault="00000000" w:rsidRPr="00000000" w14:paraId="00000072">
            <w:pPr>
              <w:widowControl w:val="0"/>
              <w:spacing w:after="0" w:before="0" w:line="240" w:lineRule="auto"/>
              <w:jc w:val="both"/>
              <w:rPr/>
            </w:pPr>
            <w:r w:rsidDel="00000000" w:rsidR="00000000" w:rsidRPr="00000000">
              <w:rPr>
                <w:rtl w:val="0"/>
              </w:rPr>
              <w:t xml:space="preserve">Year 3: Night of Power and how Muslims worship. </w:t>
            </w:r>
          </w:p>
          <w:p w:rsidR="00000000" w:rsidDel="00000000" w:rsidP="00000000" w:rsidRDefault="00000000" w:rsidRPr="00000000" w14:paraId="00000073">
            <w:pPr>
              <w:widowControl w:val="0"/>
              <w:spacing w:after="0" w:before="0" w:line="240" w:lineRule="auto"/>
              <w:jc w:val="both"/>
              <w:rPr/>
            </w:pPr>
            <w:r w:rsidDel="00000000" w:rsidR="00000000" w:rsidRPr="00000000">
              <w:rPr>
                <w:rtl w:val="0"/>
              </w:rPr>
              <w:t xml:space="preserve">Year 4: What is a worldview?</w:t>
            </w:r>
          </w:p>
          <w:p w:rsidR="00000000" w:rsidDel="00000000" w:rsidP="00000000" w:rsidRDefault="00000000" w:rsidRPr="00000000" w14:paraId="00000074">
            <w:pPr>
              <w:widowControl w:val="0"/>
              <w:spacing w:after="0" w:before="0" w:line="240" w:lineRule="auto"/>
              <w:jc w:val="both"/>
              <w:rPr/>
            </w:pPr>
            <w:r w:rsidDel="00000000" w:rsidR="00000000" w:rsidRPr="00000000">
              <w:rPr>
                <w:rtl w:val="0"/>
              </w:rPr>
              <w:t xml:space="preserve">Year 5: Five Pillars, Wudu, Muslim organisations. </w:t>
            </w:r>
          </w:p>
        </w:tc>
      </w:tr>
      <w:tr>
        <w:trPr>
          <w:cantSplit w:val="0"/>
          <w:trHeight w:val="360" w:hRule="atLeast"/>
          <w:tblHeader w:val="0"/>
        </w:trPr>
        <w:tc>
          <w:tcPr>
            <w:vMerge w:val="restart"/>
            <w:shd w:fill="8e7cc3" w:val="clear"/>
            <w:tcMar>
              <w:top w:w="100.0" w:type="dxa"/>
              <w:left w:w="100.0" w:type="dxa"/>
              <w:bottom w:w="100.0" w:type="dxa"/>
              <w:right w:w="100.0" w:type="dxa"/>
            </w:tcMar>
          </w:tcPr>
          <w:p w:rsidR="00000000" w:rsidDel="00000000" w:rsidP="00000000" w:rsidRDefault="00000000" w:rsidRPr="00000000" w14:paraId="0000007A">
            <w:pPr>
              <w:widowControl w:val="0"/>
              <w:spacing w:line="240" w:lineRule="auto"/>
              <w:rPr>
                <w:b w:val="1"/>
                <w:bCs w:val="1"/>
              </w:rPr>
            </w:pPr>
            <w:r w:rsidDel="00000000" w:rsidR="00000000" w:rsidRPr="00000000">
              <w:rPr>
                <w:b w:val="1"/>
                <w:bCs w:val="1"/>
                <w:rtl w:val="0"/>
              </w:rPr>
              <w:t xml:space="preserve">Knowledge</w:t>
            </w:r>
          </w:p>
        </w:tc>
        <w:tc>
          <w:tcPr>
            <w:gridSpan w:val="3"/>
            <w:shd w:fill="8e7cc3" w:val="clear"/>
            <w:tcMar>
              <w:top w:w="100.0" w:type="dxa"/>
              <w:left w:w="100.0" w:type="dxa"/>
              <w:bottom w:w="100.0" w:type="dxa"/>
              <w:right w:w="100.0" w:type="dxa"/>
            </w:tcMar>
          </w:tcPr>
          <w:p w:rsidR="00000000" w:rsidDel="00000000" w:rsidP="00000000" w:rsidRDefault="00000000" w:rsidRPr="00000000" w14:paraId="0000007B">
            <w:pPr>
              <w:widowControl w:val="0"/>
              <w:spacing w:line="240" w:lineRule="auto"/>
              <w:jc w:val="center"/>
              <w:rPr>
                <w:b w:val="1"/>
                <w:bCs w:val="1"/>
                <w:u w:val="single"/>
              </w:rPr>
            </w:pPr>
            <w:r w:rsidDel="00000000" w:rsidR="00000000" w:rsidRPr="00000000">
              <w:rPr>
                <w:b w:val="1"/>
                <w:bCs w:val="1"/>
                <w:u w:val="single"/>
                <w:rtl w:val="0"/>
              </w:rPr>
              <w:t xml:space="preserve">Essential Knowledge </w:t>
            </w:r>
          </w:p>
        </w:tc>
        <w:tc>
          <w:tcPr>
            <w:gridSpan w:val="3"/>
            <w:shd w:fill="8e7cc3" w:val="clear"/>
            <w:tcMar>
              <w:top w:w="100.0" w:type="dxa"/>
              <w:left w:w="100.0" w:type="dxa"/>
              <w:bottom w:w="100.0" w:type="dxa"/>
              <w:right w:w="100.0" w:type="dxa"/>
            </w:tcMar>
          </w:tcPr>
          <w:p w:rsidR="00000000" w:rsidDel="00000000" w:rsidP="00000000" w:rsidRDefault="00000000" w:rsidRPr="00000000" w14:paraId="0000007E">
            <w:pPr>
              <w:widowControl w:val="0"/>
              <w:spacing w:line="240" w:lineRule="auto"/>
              <w:jc w:val="center"/>
              <w:rPr>
                <w:b w:val="1"/>
                <w:bCs w:val="1"/>
                <w:u w:val="single"/>
              </w:rPr>
            </w:pPr>
            <w:r w:rsidDel="00000000" w:rsidR="00000000" w:rsidRPr="00000000">
              <w:rPr>
                <w:b w:val="1"/>
                <w:bCs w:val="1"/>
                <w:u w:val="single"/>
                <w:rtl w:val="0"/>
              </w:rPr>
              <w:t xml:space="preserve">Relevant Knowledge</w:t>
            </w:r>
          </w:p>
        </w:tc>
      </w:tr>
      <w:tr>
        <w:trPr>
          <w:cantSplit w:val="0"/>
          <w:trHeight w:val="360" w:hRule="atLeast"/>
          <w:tblHeader w:val="0"/>
        </w:trPr>
        <w:tc>
          <w:tcPr>
            <w:vMerge w:val="continue"/>
            <w:shd w:fill="8e7cc3" w:val="clear"/>
            <w:tcMar>
              <w:top w:w="100.0" w:type="dxa"/>
              <w:left w:w="100.0" w:type="dxa"/>
              <w:bottom w:w="100.0" w:type="dxa"/>
              <w:right w:w="100.0" w:type="dxa"/>
            </w:tcMar>
          </w:tcPr>
          <w:p w:rsidR="00000000" w:rsidDel="00000000" w:rsidP="00000000" w:rsidRDefault="00000000" w:rsidRPr="00000000" w14:paraId="00000081">
            <w:pPr>
              <w:widowControl w:val="0"/>
              <w:spacing w:line="240" w:lineRule="auto"/>
              <w:rPr>
                <w:b w:val="1"/>
                <w:bCs w:val="1"/>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082">
            <w:pPr>
              <w:widowControl w:val="0"/>
              <w:spacing w:line="240" w:lineRule="auto"/>
              <w:ind w:left="0" w:firstLine="0"/>
              <w:rPr/>
            </w:pPr>
            <w:r w:rsidDel="00000000" w:rsidR="00000000" w:rsidRPr="00000000">
              <w:rPr>
                <w:rtl w:val="0"/>
              </w:rPr>
              <w:t xml:space="preserve">63. Describe how Muslims believe that to have ‘inner peace with God, ’ humans must follow &amp; submit to Allah’s guidance &amp; will. Including Jihad to have ‘inner struggle with oneself’ to make oneself a better Muslim.</w:t>
            </w:r>
          </w:p>
          <w:p w:rsidR="00000000" w:rsidDel="00000000" w:rsidP="00000000" w:rsidRDefault="00000000" w:rsidRPr="00000000" w14:paraId="00000083">
            <w:pPr>
              <w:widowControl w:val="0"/>
              <w:spacing w:line="240" w:lineRule="auto"/>
              <w:ind w:left="0" w:firstLine="0"/>
              <w:rPr/>
            </w:pPr>
            <w:r w:rsidDel="00000000" w:rsidR="00000000" w:rsidRPr="00000000">
              <w:rPr>
                <w:rtl w:val="0"/>
              </w:rPr>
            </w:r>
          </w:p>
          <w:p w:rsidR="00000000" w:rsidDel="00000000" w:rsidP="00000000" w:rsidRDefault="00000000" w:rsidRPr="00000000" w14:paraId="00000084">
            <w:pPr>
              <w:widowControl w:val="0"/>
              <w:spacing w:line="240" w:lineRule="auto"/>
              <w:ind w:left="0" w:firstLine="0"/>
              <w:rPr/>
            </w:pPr>
            <w:r w:rsidDel="00000000" w:rsidR="00000000" w:rsidRPr="00000000">
              <w:rPr>
                <w:rtl w:val="0"/>
              </w:rPr>
              <w:t xml:space="preserve">65. Explain &amp; assess how all Muslims are part of the ‘Ummah’ by showing how the Five Pillars enable Muslims to have peace with God.</w:t>
            </w:r>
          </w:p>
          <w:p w:rsidR="00000000" w:rsidDel="00000000" w:rsidP="00000000" w:rsidRDefault="00000000" w:rsidRPr="00000000" w14:paraId="00000085">
            <w:pPr>
              <w:widowControl w:val="0"/>
              <w:spacing w:line="240" w:lineRule="auto"/>
              <w:ind w:left="0" w:firstLine="0"/>
              <w:rPr/>
            </w:pPr>
            <w:r w:rsidDel="00000000" w:rsidR="00000000" w:rsidRPr="00000000">
              <w:rPr>
                <w:rtl w:val="0"/>
              </w:rPr>
            </w:r>
          </w:p>
          <w:p w:rsidR="00000000" w:rsidDel="00000000" w:rsidP="00000000" w:rsidRDefault="00000000" w:rsidRPr="00000000" w14:paraId="00000086">
            <w:pPr>
              <w:widowControl w:val="0"/>
              <w:spacing w:line="240" w:lineRule="auto"/>
              <w:ind w:left="0" w:firstLine="0"/>
              <w:rPr/>
            </w:pPr>
            <w:r w:rsidDel="00000000" w:rsidR="00000000" w:rsidRPr="00000000">
              <w:rPr>
                <w:rtl w:val="0"/>
              </w:rPr>
              <w:t xml:space="preserve">66. Explain how Muslims’ organisations help people in need.</w:t>
            </w: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089">
            <w:pPr>
              <w:widowControl w:val="0"/>
              <w:spacing w:after="0" w:before="0" w:line="240" w:lineRule="auto"/>
              <w:ind w:left="0" w:firstLine="0"/>
              <w:rPr/>
            </w:pPr>
            <w:r w:rsidDel="00000000" w:rsidR="00000000" w:rsidRPr="00000000">
              <w:rPr>
                <w:rtl w:val="0"/>
              </w:rPr>
            </w:r>
          </w:p>
          <w:p w:rsidR="00000000" w:rsidDel="00000000" w:rsidP="00000000" w:rsidRDefault="00000000" w:rsidRPr="00000000" w14:paraId="0000008A">
            <w:pPr>
              <w:widowControl w:val="0"/>
              <w:spacing w:after="0" w:before="0" w:line="240" w:lineRule="auto"/>
              <w:ind w:left="0" w:firstLine="0"/>
              <w:rPr/>
            </w:pPr>
            <w:r w:rsidDel="00000000" w:rsidR="00000000" w:rsidRPr="00000000">
              <w:rPr>
                <w:rtl w:val="0"/>
              </w:rPr>
              <w:t xml:space="preserve">What is the Ummah, and how does it link to the Five Pillars?</w:t>
            </w:r>
          </w:p>
          <w:p w:rsidR="00000000" w:rsidDel="00000000" w:rsidP="00000000" w:rsidRDefault="00000000" w:rsidRPr="00000000" w14:paraId="0000008B">
            <w:pPr>
              <w:widowControl w:val="0"/>
              <w:spacing w:after="0" w:before="0" w:line="240" w:lineRule="auto"/>
              <w:ind w:left="0" w:firstLine="0"/>
              <w:rPr/>
            </w:pPr>
            <w:r w:rsidDel="00000000" w:rsidR="00000000" w:rsidRPr="00000000">
              <w:rPr>
                <w:rtl w:val="0"/>
              </w:rPr>
              <w:t xml:space="preserve">What is a Mu’min?</w:t>
            </w:r>
          </w:p>
          <w:p w:rsidR="00000000" w:rsidDel="00000000" w:rsidP="00000000" w:rsidRDefault="00000000" w:rsidRPr="00000000" w14:paraId="0000008C">
            <w:pPr>
              <w:widowControl w:val="0"/>
              <w:spacing w:after="0" w:before="0" w:line="240" w:lineRule="auto"/>
              <w:ind w:left="0" w:firstLine="0"/>
              <w:rPr/>
            </w:pPr>
            <w:r w:rsidDel="00000000" w:rsidR="00000000" w:rsidRPr="00000000">
              <w:rPr>
                <w:rtl w:val="0"/>
              </w:rPr>
              <w:t xml:space="preserve">What is Ibadah? </w:t>
            </w:r>
          </w:p>
          <w:p w:rsidR="00000000" w:rsidDel="00000000" w:rsidP="00000000" w:rsidRDefault="00000000" w:rsidRPr="00000000" w14:paraId="0000008D">
            <w:pPr>
              <w:widowControl w:val="0"/>
              <w:spacing w:after="0" w:before="0" w:line="240" w:lineRule="auto"/>
              <w:ind w:left="0" w:firstLine="0"/>
              <w:rPr/>
            </w:pPr>
            <w:r w:rsidDel="00000000" w:rsidR="00000000" w:rsidRPr="00000000">
              <w:rPr>
                <w:rtl w:val="0"/>
              </w:rPr>
              <w:t xml:space="preserve">How is ibadah expressed at home and in the community? </w:t>
            </w:r>
          </w:p>
          <w:p w:rsidR="00000000" w:rsidDel="00000000" w:rsidP="00000000" w:rsidRDefault="00000000" w:rsidRPr="00000000" w14:paraId="0000008E">
            <w:pPr>
              <w:widowControl w:val="0"/>
              <w:spacing w:after="0" w:before="0" w:line="240" w:lineRule="auto"/>
              <w:ind w:left="0" w:firstLine="0"/>
              <w:rPr/>
            </w:pPr>
            <w:r w:rsidDel="00000000" w:rsidR="00000000" w:rsidRPr="00000000">
              <w:rPr>
                <w:rtl w:val="0"/>
              </w:rPr>
              <w:t xml:space="preserve">What is Islamophobia? </w:t>
            </w:r>
          </w:p>
          <w:p w:rsidR="00000000" w:rsidDel="00000000" w:rsidP="00000000" w:rsidRDefault="00000000" w:rsidRPr="00000000" w14:paraId="0000008F">
            <w:pPr>
              <w:widowControl w:val="0"/>
              <w:spacing w:after="0" w:before="0" w:line="240" w:lineRule="auto"/>
              <w:ind w:left="0" w:firstLine="0"/>
              <w:rPr/>
            </w:pPr>
            <w:r w:rsidDel="00000000" w:rsidR="00000000" w:rsidRPr="00000000">
              <w:rPr>
                <w:rtl w:val="0"/>
              </w:rPr>
              <w:t xml:space="preserve">To consider the impact this may have on local community members. </w:t>
            </w:r>
          </w:p>
          <w:p w:rsidR="00000000" w:rsidDel="00000000" w:rsidP="00000000" w:rsidRDefault="00000000" w:rsidRPr="00000000" w14:paraId="00000090">
            <w:pPr>
              <w:widowControl w:val="0"/>
              <w:spacing w:after="0" w:before="0" w:line="240" w:lineRule="auto"/>
              <w:ind w:left="0" w:firstLine="0"/>
              <w:rPr/>
            </w:pPr>
            <w:r w:rsidDel="00000000" w:rsidR="00000000" w:rsidRPr="00000000">
              <w:rPr>
                <w:rtl w:val="0"/>
              </w:rPr>
              <w:t xml:space="preserve">What does it mean to be a ‘British Muslim’?</w:t>
            </w:r>
          </w:p>
          <w:p w:rsidR="00000000" w:rsidDel="00000000" w:rsidP="00000000" w:rsidRDefault="00000000" w:rsidRPr="00000000" w14:paraId="00000091">
            <w:pPr>
              <w:widowControl w:val="0"/>
              <w:spacing w:after="0" w:before="0" w:line="240" w:lineRule="auto"/>
              <w:ind w:left="0" w:firstLine="0"/>
              <w:rPr/>
            </w:pPr>
            <w:r w:rsidDel="00000000" w:rsidR="00000000" w:rsidRPr="00000000">
              <w:rPr>
                <w:rtl w:val="0"/>
              </w:rPr>
              <w:t xml:space="preserve">Belief in action. </w:t>
            </w:r>
          </w:p>
          <w:p w:rsidR="00000000" w:rsidDel="00000000" w:rsidP="00000000" w:rsidRDefault="00000000" w:rsidRPr="00000000" w14:paraId="00000092">
            <w:pPr>
              <w:widowControl w:val="0"/>
              <w:spacing w:after="0" w:before="0" w:line="240" w:lineRule="auto"/>
              <w:ind w:left="0" w:firstLine="0"/>
              <w:rPr/>
            </w:pPr>
            <w:r w:rsidDel="00000000" w:rsidR="00000000" w:rsidRPr="00000000">
              <w:rPr>
                <w:rtl w:val="0"/>
              </w:rPr>
              <w:t xml:space="preserve">How does Mo Salah show his belief in his actions?</w:t>
            </w:r>
          </w:p>
        </w:tc>
      </w:tr>
      <w:tr>
        <w:trPr>
          <w:cantSplit w:val="0"/>
          <w:trHeight w:val="684.9999999999977"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095">
            <w:pPr>
              <w:widowControl w:val="0"/>
              <w:spacing w:line="240" w:lineRule="auto"/>
              <w:rPr>
                <w:b w:val="1"/>
                <w:bCs w:val="1"/>
              </w:rPr>
            </w:pPr>
            <w:r w:rsidDel="00000000" w:rsidR="00000000" w:rsidRPr="00000000">
              <w:rPr>
                <w:b w:val="1"/>
                <w:bCs w:val="1"/>
                <w:rtl w:val="0"/>
              </w:rPr>
              <w:t xml:space="preserve">Vocabulary</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096">
            <w:pPr>
              <w:widowControl w:val="0"/>
              <w:spacing w:line="240" w:lineRule="auto"/>
              <w:rPr/>
            </w:pPr>
            <w:r w:rsidDel="00000000" w:rsidR="00000000" w:rsidRPr="00000000">
              <w:rPr>
                <w:u w:val="single"/>
                <w:rtl w:val="0"/>
              </w:rPr>
              <w:t xml:space="preserve">Statutory CWAC</w:t>
            </w:r>
            <w:r w:rsidDel="00000000" w:rsidR="00000000" w:rsidRPr="00000000">
              <w:rPr>
                <w:rtl w:val="0"/>
              </w:rPr>
              <w:t xml:space="preserve"> - Ibadah, Akhlaq, Mu’min, Ummah.</w:t>
            </w:r>
          </w:p>
          <w:p w:rsidR="00000000" w:rsidDel="00000000" w:rsidP="00000000" w:rsidRDefault="00000000" w:rsidRPr="00000000" w14:paraId="00000097">
            <w:pPr>
              <w:widowControl w:val="0"/>
              <w:spacing w:line="240" w:lineRule="auto"/>
              <w:rPr/>
            </w:pPr>
            <w:r w:rsidDel="00000000" w:rsidR="00000000" w:rsidRPr="00000000">
              <w:rPr>
                <w:u w:val="single"/>
                <w:rtl w:val="0"/>
              </w:rPr>
              <w:t xml:space="preserve">Optional additional for his uni</w:t>
            </w:r>
            <w:r w:rsidDel="00000000" w:rsidR="00000000" w:rsidRPr="00000000">
              <w:rPr>
                <w:rtl w:val="0"/>
              </w:rPr>
              <w:t xml:space="preserve">t – Islamophobia, British Muslim, Hijab. </w:t>
            </w:r>
            <w:r w:rsidDel="00000000" w:rsidR="00000000" w:rsidRPr="00000000">
              <w:rPr>
                <w:rtl w:val="0"/>
              </w:rPr>
            </w:r>
          </w:p>
        </w:tc>
      </w:tr>
      <w:tr>
        <w:trPr>
          <w:cantSplit w:val="0"/>
          <w:trHeight w:val="400" w:hRule="atLeast"/>
          <w:tblHeader w:val="0"/>
        </w:trPr>
        <w:tc>
          <w:tcPr>
            <w:tcBorders>
              <w:bottom w:color="000000" w:space="0" w:sz="8" w:val="single"/>
            </w:tcBorders>
            <w:shd w:fill="ffe599" w:val="clear"/>
            <w:tcMar>
              <w:top w:w="100.0" w:type="dxa"/>
              <w:left w:w="100.0" w:type="dxa"/>
              <w:bottom w:w="100.0" w:type="dxa"/>
              <w:right w:w="100.0" w:type="dxa"/>
            </w:tcMar>
          </w:tcPr>
          <w:p w:rsidR="00000000" w:rsidDel="00000000" w:rsidP="00000000" w:rsidRDefault="00000000" w:rsidRPr="00000000" w14:paraId="0000009D">
            <w:pPr>
              <w:widowControl w:val="0"/>
              <w:spacing w:line="240" w:lineRule="auto"/>
              <w:rPr>
                <w:b w:val="1"/>
                <w:bCs w:val="1"/>
              </w:rPr>
            </w:pPr>
            <w:r w:rsidDel="00000000" w:rsidR="00000000" w:rsidRPr="00000000">
              <w:rPr>
                <w:b w:val="1"/>
                <w:bCs w:val="1"/>
                <w:rtl w:val="0"/>
              </w:rPr>
              <w:t xml:space="preserve">Future Learning</w:t>
            </w:r>
          </w:p>
        </w:tc>
        <w:tc>
          <w:tcPr>
            <w:gridSpan w:val="6"/>
            <w:shd w:fill="ffe599" w:val="clear"/>
            <w:tcMar>
              <w:top w:w="100.0" w:type="dxa"/>
              <w:left w:w="100.0" w:type="dxa"/>
              <w:bottom w:w="100.0" w:type="dxa"/>
              <w:right w:w="100.0" w:type="dxa"/>
            </w:tcMar>
            <w:vAlign w:val="top"/>
          </w:tcPr>
          <w:p w:rsidR="00000000" w:rsidDel="00000000" w:rsidP="00000000" w:rsidRDefault="00000000" w:rsidRPr="00000000" w14:paraId="0000009E">
            <w:pPr>
              <w:widowControl w:val="0"/>
              <w:spacing w:after="240" w:before="240" w:line="228" w:lineRule="auto"/>
              <w:ind w:left="0" w:firstLine="0"/>
              <w:jc w:val="both"/>
              <w:rPr/>
            </w:pPr>
            <w:r w:rsidDel="00000000" w:rsidR="00000000" w:rsidRPr="00000000">
              <w:rPr>
                <w:rtl w:val="0"/>
              </w:rPr>
              <w:t xml:space="preserve">Revisiting the content of this unit in other units this year.</w:t>
            </w:r>
          </w:p>
        </w:tc>
      </w:tr>
      <w:tr>
        <w:trPr>
          <w:cantSplit w:val="0"/>
          <w:trHeight w:val="400" w:hRule="atLeast"/>
          <w:tblHeader w:val="0"/>
        </w:trPr>
        <w:tc>
          <w:tcPr>
            <w:tcBorders>
              <w:bottom w:color="000000" w:space="0" w:sz="8" w:val="single"/>
            </w:tcBorders>
            <w:shd w:fill="d0e0e3" w:val="clear"/>
            <w:tcMar>
              <w:top w:w="100.0" w:type="dxa"/>
              <w:left w:w="100.0" w:type="dxa"/>
              <w:bottom w:w="100.0" w:type="dxa"/>
              <w:right w:w="100.0" w:type="dxa"/>
            </w:tcMar>
          </w:tcPr>
          <w:p w:rsidR="00000000" w:rsidDel="00000000" w:rsidP="00000000" w:rsidRDefault="00000000" w:rsidRPr="00000000" w14:paraId="000000A4">
            <w:pPr>
              <w:widowControl w:val="0"/>
              <w:spacing w:line="240" w:lineRule="auto"/>
              <w:rPr>
                <w:b w:val="1"/>
                <w:bCs w:val="1"/>
              </w:rPr>
            </w:pPr>
            <w:r w:rsidDel="00000000" w:rsidR="00000000" w:rsidRPr="00000000">
              <w:rPr>
                <w:b w:val="1"/>
                <w:bCs w:val="1"/>
                <w:rtl w:val="0"/>
              </w:rPr>
              <w:t xml:space="preserve">KS2 End Point</w:t>
            </w:r>
          </w:p>
        </w:tc>
        <w:tc>
          <w:tcPr>
            <w:gridSpan w:val="6"/>
            <w:shd w:fill="d0e0e3" w:val="clear"/>
            <w:tcMar>
              <w:top w:w="100.0" w:type="dxa"/>
              <w:left w:w="100.0" w:type="dxa"/>
              <w:bottom w:w="100.0" w:type="dxa"/>
              <w:right w:w="100.0" w:type="dxa"/>
            </w:tcMar>
            <w:vAlign w:val="top"/>
          </w:tcPr>
          <w:p w:rsidR="00000000" w:rsidDel="00000000" w:rsidP="00000000" w:rsidRDefault="00000000" w:rsidRPr="00000000" w14:paraId="000000A5">
            <w:pPr>
              <w:widowControl w:val="0"/>
              <w:spacing w:line="240" w:lineRule="auto"/>
              <w:rPr/>
            </w:pPr>
            <w:r w:rsidDel="00000000" w:rsidR="00000000" w:rsidRPr="00000000">
              <w:rPr>
                <w:rtl w:val="0"/>
              </w:rPr>
              <w:t xml:space="preserve">To use a variety of source materials to help the children understand the faiths and beliefs of others. Use this information to make connections between different stories/sayings and what they teach followers of different religions/worldviews.</w:t>
            </w:r>
          </w:p>
        </w:tc>
      </w:tr>
    </w:tbl>
    <w:p w:rsidR="00000000" w:rsidDel="00000000" w:rsidP="00000000" w:rsidRDefault="00000000" w:rsidRPr="00000000" w14:paraId="000000AB">
      <w:pPr>
        <w:spacing w:line="276" w:lineRule="auto"/>
        <w:rPr/>
      </w:pPr>
      <w:r w:rsidDel="00000000" w:rsidR="00000000" w:rsidRPr="00000000">
        <w:rPr>
          <w:rtl w:val="0"/>
        </w:rPr>
      </w:r>
    </w:p>
    <w:p w:rsidR="00000000" w:rsidDel="00000000" w:rsidP="00000000" w:rsidRDefault="00000000" w:rsidRPr="00000000" w14:paraId="000000AC">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AD">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AE">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AF">
      <w:pPr>
        <w:spacing w:line="276" w:lineRule="auto"/>
        <w:jc w:val="left"/>
        <w:rPr>
          <w:b w:val="1"/>
          <w:bCs w:val="1"/>
          <w:u w:val="single"/>
        </w:rPr>
      </w:pPr>
      <w:r w:rsidDel="00000000" w:rsidR="00000000" w:rsidRPr="00000000">
        <w:rPr>
          <w:rtl w:val="0"/>
        </w:rPr>
      </w:r>
    </w:p>
    <w:p w:rsidR="00000000" w:rsidDel="00000000" w:rsidP="00000000" w:rsidRDefault="00000000" w:rsidRPr="00000000" w14:paraId="000000B0">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B1">
      <w:pPr>
        <w:spacing w:line="276" w:lineRule="auto"/>
        <w:jc w:val="center"/>
        <w:rPr>
          <w:b w:val="1"/>
          <w:bCs w:val="1"/>
          <w:u w:val="single"/>
        </w:rPr>
      </w:pPr>
      <w:r w:rsidDel="00000000" w:rsidR="00000000" w:rsidRPr="00000000">
        <w:rPr>
          <w:rtl w:val="0"/>
        </w:rPr>
      </w:r>
    </w:p>
    <w:tbl>
      <w:tblPr>
        <w:tblStyle w:val="Table3"/>
        <w:tblW w:w="10905.0" w:type="dxa"/>
        <w:jc w:val="left"/>
        <w:tblInd w:w="-10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99.0000000000005"/>
        <w:gridCol w:w="1236"/>
        <w:gridCol w:w="1500"/>
        <w:gridCol w:w="1665"/>
        <w:gridCol w:w="1335"/>
        <w:gridCol w:w="1500"/>
        <w:gridCol w:w="2070"/>
        <w:tblGridChange w:id="0">
          <w:tblGrid>
            <w:gridCol w:w="1599.0000000000005"/>
            <w:gridCol w:w="1236"/>
            <w:gridCol w:w="1500"/>
            <w:gridCol w:w="1665"/>
            <w:gridCol w:w="1335"/>
            <w:gridCol w:w="1500"/>
            <w:gridCol w:w="2070"/>
          </w:tblGrid>
        </w:tblGridChange>
      </w:tblGrid>
      <w:tr>
        <w:trPr>
          <w:cantSplit w:val="0"/>
          <w:trHeight w:val="360" w:hRule="atLeast"/>
          <w:tblHeader w:val="0"/>
        </w:trPr>
        <w:tc>
          <w:tcPr>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B2">
            <w:pPr>
              <w:widowControl w:val="0"/>
              <w:spacing w:line="240" w:lineRule="auto"/>
              <w:rPr/>
            </w:pPr>
            <w:r w:rsidDel="00000000" w:rsidR="00000000" w:rsidRPr="00000000">
              <w:rPr>
                <w:rtl w:val="0"/>
              </w:rPr>
            </w:r>
          </w:p>
        </w:tc>
        <w:tc>
          <w:tcPr>
            <w:gridSpan w:val="6"/>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B3">
            <w:pPr>
              <w:widowControl w:val="0"/>
              <w:spacing w:line="240" w:lineRule="auto"/>
              <w:jc w:val="center"/>
              <w:rPr>
                <w:b w:val="1"/>
                <w:bCs w:val="1"/>
                <w:u w:val="single"/>
              </w:rPr>
            </w:pPr>
            <w:r w:rsidDel="00000000" w:rsidR="00000000" w:rsidRPr="00000000">
              <w:rPr>
                <w:b w:val="1"/>
                <w:bCs w:val="1"/>
                <w:u w:val="single"/>
                <w:rtl w:val="0"/>
              </w:rPr>
              <w:t xml:space="preserve">Spring 1</w:t>
            </w:r>
          </w:p>
        </w:tc>
      </w:tr>
      <w:tr>
        <w:trPr>
          <w:cantSplit w:val="0"/>
          <w:trHeight w:val="360" w:hRule="atLeast"/>
          <w:tblHeader w:val="0"/>
        </w:trPr>
        <w:tc>
          <w:tcPr>
            <w:shd w:fill="8eaadb" w:val="clear"/>
            <w:tcMar>
              <w:top w:w="100.0" w:type="dxa"/>
              <w:left w:w="100.0" w:type="dxa"/>
              <w:bottom w:w="100.0" w:type="dxa"/>
              <w:right w:w="100.0" w:type="dxa"/>
            </w:tcMar>
          </w:tcPr>
          <w:p w:rsidR="00000000" w:rsidDel="00000000" w:rsidP="00000000" w:rsidRDefault="00000000" w:rsidRPr="00000000" w14:paraId="000000B9">
            <w:pPr>
              <w:widowControl w:val="0"/>
              <w:spacing w:line="240" w:lineRule="auto"/>
              <w:rPr>
                <w:b w:val="1"/>
                <w:bCs w:val="1"/>
              </w:rPr>
            </w:pPr>
            <w:r w:rsidDel="00000000" w:rsidR="00000000" w:rsidRPr="00000000">
              <w:rPr>
                <w:b w:val="1"/>
                <w:bCs w:val="1"/>
                <w:rtl w:val="0"/>
              </w:rPr>
              <w:t xml:space="preserve">Unit</w:t>
            </w:r>
          </w:p>
        </w:tc>
        <w:tc>
          <w:tcPr>
            <w:gridSpan w:val="6"/>
            <w:shd w:fill="8eaadb" w:val="clear"/>
            <w:tcMar>
              <w:top w:w="100.0" w:type="dxa"/>
              <w:left w:w="100.0" w:type="dxa"/>
              <w:bottom w:w="100.0" w:type="dxa"/>
              <w:right w:w="100.0" w:type="dxa"/>
            </w:tcMar>
          </w:tcPr>
          <w:p w:rsidR="00000000" w:rsidDel="00000000" w:rsidP="00000000" w:rsidRDefault="00000000" w:rsidRPr="00000000" w14:paraId="000000BA">
            <w:pPr>
              <w:spacing w:line="240" w:lineRule="auto"/>
              <w:rPr/>
            </w:pPr>
            <w:r w:rsidDel="00000000" w:rsidR="00000000" w:rsidRPr="00000000">
              <w:rPr>
                <w:rtl w:val="0"/>
              </w:rPr>
              <w:t xml:space="preserve">What does it mean to live in a religiously diverse world?</w:t>
            </w:r>
          </w:p>
        </w:tc>
      </w:tr>
      <w:tr>
        <w:trPr>
          <w:cantSplit w:val="0"/>
          <w:trHeight w:val="38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0C0">
            <w:pPr>
              <w:widowControl w:val="0"/>
              <w:spacing w:line="240" w:lineRule="auto"/>
              <w:rPr>
                <w:b w:val="1"/>
                <w:bCs w:val="1"/>
              </w:rPr>
            </w:pPr>
            <w:r w:rsidDel="00000000" w:rsidR="00000000" w:rsidRPr="00000000">
              <w:rPr>
                <w:b w:val="1"/>
                <w:bCs w:val="1"/>
                <w:rtl w:val="0"/>
              </w:rPr>
              <w:t xml:space="preserve">Unit Aim</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0C1">
            <w:pPr>
              <w:widowControl w:val="0"/>
              <w:spacing w:line="240" w:lineRule="auto"/>
              <w:rPr/>
            </w:pPr>
            <w:r w:rsidDel="00000000" w:rsidR="00000000" w:rsidRPr="00000000">
              <w:rPr>
                <w:rtl w:val="0"/>
              </w:rPr>
              <w:t xml:space="preserve">The aim of this unit is to help students understand and respect religious diversity and different identities within society and their local community. It encourages students to explore stereotypes, discrimination, and fairness, while learning how different religions and cultures celebrate important life events and share similar values, such as the Golden Rule. The unit also helps students recognise diversity both between religions and within the same religion, and to think about how they can promote respect, inclusion, and positive community relationships.</w:t>
            </w:r>
          </w:p>
        </w:tc>
      </w:tr>
      <w:tr>
        <w:trPr>
          <w:cantSplit w:val="0"/>
          <w:trHeight w:val="380" w:hRule="atLeast"/>
          <w:tblHeader w:val="0"/>
        </w:trPr>
        <w:tc>
          <w:tcPr>
            <w:shd w:fill="b6d7a8" w:val="clear"/>
            <w:tcMar>
              <w:top w:w="100.0" w:type="dxa"/>
              <w:left w:w="100.0" w:type="dxa"/>
              <w:bottom w:w="100.0" w:type="dxa"/>
              <w:right w:w="100.0" w:type="dxa"/>
            </w:tcMar>
          </w:tcPr>
          <w:p w:rsidR="00000000" w:rsidDel="00000000" w:rsidP="00000000" w:rsidRDefault="00000000" w:rsidRPr="00000000" w14:paraId="000000C7">
            <w:pPr>
              <w:widowControl w:val="0"/>
              <w:spacing w:line="240" w:lineRule="auto"/>
              <w:rPr>
                <w:b w:val="1"/>
                <w:bCs w:val="1"/>
              </w:rPr>
            </w:pPr>
            <w:r w:rsidDel="00000000" w:rsidR="00000000" w:rsidRPr="00000000">
              <w:rPr>
                <w:b w:val="1"/>
                <w:bCs w:val="1"/>
                <w:rtl w:val="0"/>
              </w:rPr>
              <w:t xml:space="preserve">Prior Learning </w:t>
            </w:r>
          </w:p>
        </w:tc>
        <w:tc>
          <w:tcPr>
            <w:gridSpan w:val="6"/>
            <w:shd w:fill="b6d7a8" w:val="clear"/>
            <w:tcMar>
              <w:top w:w="100.0" w:type="dxa"/>
              <w:left w:w="100.0" w:type="dxa"/>
              <w:bottom w:w="100.0" w:type="dxa"/>
              <w:right w:w="100.0" w:type="dxa"/>
            </w:tcMar>
          </w:tcPr>
          <w:p w:rsidR="00000000" w:rsidDel="00000000" w:rsidP="00000000" w:rsidRDefault="00000000" w:rsidRPr="00000000" w14:paraId="000000C8">
            <w:pPr>
              <w:widowControl w:val="0"/>
              <w:spacing w:after="0" w:before="0" w:line="240" w:lineRule="auto"/>
              <w:jc w:val="both"/>
              <w:rPr/>
            </w:pPr>
            <w:r w:rsidDel="00000000" w:rsidR="00000000" w:rsidRPr="00000000">
              <w:rPr>
                <w:rtl w:val="0"/>
              </w:rPr>
              <w:t xml:space="preserve">Year 1: What does it mean to belong? How do people with different worldviews believe the world began? What is respect? (Free Choice Unit) </w:t>
            </w:r>
          </w:p>
          <w:p w:rsidR="00000000" w:rsidDel="00000000" w:rsidP="00000000" w:rsidRDefault="00000000" w:rsidRPr="00000000" w14:paraId="000000C9">
            <w:pPr>
              <w:widowControl w:val="0"/>
              <w:spacing w:after="0" w:before="0" w:line="240" w:lineRule="auto"/>
              <w:jc w:val="both"/>
              <w:rPr/>
            </w:pPr>
            <w:r w:rsidDel="00000000" w:rsidR="00000000" w:rsidRPr="00000000">
              <w:rPr>
                <w:rtl w:val="0"/>
              </w:rPr>
              <w:t xml:space="preserve">Year 2: What do Humanists believe about a good life? </w:t>
            </w:r>
          </w:p>
          <w:p w:rsidR="00000000" w:rsidDel="00000000" w:rsidP="00000000" w:rsidRDefault="00000000" w:rsidRPr="00000000" w14:paraId="000000CA">
            <w:pPr>
              <w:widowControl w:val="0"/>
              <w:spacing w:after="0" w:before="0" w:line="240" w:lineRule="auto"/>
              <w:jc w:val="both"/>
              <w:rPr/>
            </w:pPr>
            <w:r w:rsidDel="00000000" w:rsidR="00000000" w:rsidRPr="00000000">
              <w:rPr>
                <w:rtl w:val="0"/>
              </w:rPr>
              <w:t xml:space="preserve">Year 3: What do I believe about God, and why do people have faith? </w:t>
            </w:r>
          </w:p>
          <w:p w:rsidR="00000000" w:rsidDel="00000000" w:rsidP="00000000" w:rsidRDefault="00000000" w:rsidRPr="00000000" w14:paraId="000000CB">
            <w:pPr>
              <w:widowControl w:val="0"/>
              <w:spacing w:after="0" w:before="0" w:line="240" w:lineRule="auto"/>
              <w:jc w:val="both"/>
              <w:rPr/>
            </w:pPr>
            <w:r w:rsidDel="00000000" w:rsidR="00000000" w:rsidRPr="00000000">
              <w:rPr>
                <w:rtl w:val="0"/>
              </w:rPr>
              <w:t xml:space="preserve">Year 4: What is a worldview? (Free Choice Unit)</w:t>
            </w:r>
          </w:p>
        </w:tc>
      </w:tr>
      <w:tr>
        <w:trPr>
          <w:cantSplit w:val="0"/>
          <w:trHeight w:val="459.9999999999977" w:hRule="atLeast"/>
          <w:tblHeader w:val="0"/>
        </w:trPr>
        <w:tc>
          <w:tcPr>
            <w:vMerge w:val="restart"/>
            <w:shd w:fill="8e7cc3" w:val="clear"/>
            <w:tcMar>
              <w:top w:w="100.0" w:type="dxa"/>
              <w:left w:w="100.0" w:type="dxa"/>
              <w:bottom w:w="100.0" w:type="dxa"/>
              <w:right w:w="100.0" w:type="dxa"/>
            </w:tcMar>
          </w:tcPr>
          <w:p w:rsidR="00000000" w:rsidDel="00000000" w:rsidP="00000000" w:rsidRDefault="00000000" w:rsidRPr="00000000" w14:paraId="000000D1">
            <w:pPr>
              <w:widowControl w:val="0"/>
              <w:spacing w:line="240" w:lineRule="auto"/>
              <w:rPr>
                <w:b w:val="1"/>
                <w:bCs w:val="1"/>
              </w:rPr>
            </w:pPr>
            <w:r w:rsidDel="00000000" w:rsidR="00000000" w:rsidRPr="00000000">
              <w:rPr>
                <w:b w:val="1"/>
                <w:bCs w:val="1"/>
                <w:rtl w:val="0"/>
              </w:rPr>
              <w:t xml:space="preserve">Knowledge</w:t>
            </w:r>
          </w:p>
        </w:tc>
        <w:tc>
          <w:tcPr>
            <w:gridSpan w:val="3"/>
            <w:shd w:fill="8e7cc3" w:val="clear"/>
            <w:tcMar>
              <w:top w:w="100.0" w:type="dxa"/>
              <w:left w:w="100.0" w:type="dxa"/>
              <w:bottom w:w="100.0" w:type="dxa"/>
              <w:right w:w="100.0" w:type="dxa"/>
            </w:tcMar>
          </w:tcPr>
          <w:p w:rsidR="00000000" w:rsidDel="00000000" w:rsidP="00000000" w:rsidRDefault="00000000" w:rsidRPr="00000000" w14:paraId="000000D2">
            <w:pPr>
              <w:widowControl w:val="0"/>
              <w:spacing w:line="240" w:lineRule="auto"/>
              <w:jc w:val="center"/>
              <w:rPr>
                <w:b w:val="1"/>
                <w:bCs w:val="1"/>
                <w:u w:val="single"/>
              </w:rPr>
            </w:pPr>
            <w:r w:rsidDel="00000000" w:rsidR="00000000" w:rsidRPr="00000000">
              <w:rPr>
                <w:b w:val="1"/>
                <w:bCs w:val="1"/>
                <w:u w:val="single"/>
                <w:rtl w:val="0"/>
              </w:rPr>
              <w:t xml:space="preserve">Essential Knowledge </w:t>
            </w:r>
          </w:p>
        </w:tc>
        <w:tc>
          <w:tcPr>
            <w:gridSpan w:val="3"/>
            <w:shd w:fill="8e7cc3" w:val="clear"/>
            <w:tcMar>
              <w:top w:w="100.0" w:type="dxa"/>
              <w:left w:w="100.0" w:type="dxa"/>
              <w:bottom w:w="100.0" w:type="dxa"/>
              <w:right w:w="100.0" w:type="dxa"/>
            </w:tcMar>
          </w:tcPr>
          <w:p w:rsidR="00000000" w:rsidDel="00000000" w:rsidP="00000000" w:rsidRDefault="00000000" w:rsidRPr="00000000" w14:paraId="000000D5">
            <w:pPr>
              <w:widowControl w:val="0"/>
              <w:spacing w:line="240" w:lineRule="auto"/>
              <w:jc w:val="center"/>
              <w:rPr>
                <w:b w:val="1"/>
                <w:bCs w:val="1"/>
                <w:u w:val="single"/>
              </w:rPr>
            </w:pPr>
            <w:r w:rsidDel="00000000" w:rsidR="00000000" w:rsidRPr="00000000">
              <w:rPr>
                <w:b w:val="1"/>
                <w:bCs w:val="1"/>
                <w:u w:val="single"/>
                <w:rtl w:val="0"/>
              </w:rPr>
              <w:t xml:space="preserve">Relevant Knowledge</w:t>
            </w:r>
          </w:p>
        </w:tc>
      </w:tr>
      <w:tr>
        <w:trPr>
          <w:cantSplit w:val="0"/>
          <w:trHeight w:val="360" w:hRule="atLeast"/>
          <w:tblHeader w:val="0"/>
        </w:trPr>
        <w:tc>
          <w:tcPr>
            <w:vMerge w:val="continue"/>
            <w:shd w:fill="8e7cc3" w:val="clear"/>
            <w:tcMar>
              <w:top w:w="100.0" w:type="dxa"/>
              <w:left w:w="100.0" w:type="dxa"/>
              <w:bottom w:w="100.0" w:type="dxa"/>
              <w:right w:w="100.0" w:type="dxa"/>
            </w:tcMar>
          </w:tcPr>
          <w:p w:rsidR="00000000" w:rsidDel="00000000" w:rsidP="00000000" w:rsidRDefault="00000000" w:rsidRPr="00000000" w14:paraId="000000D8">
            <w:pPr>
              <w:widowControl w:val="0"/>
              <w:spacing w:line="240" w:lineRule="auto"/>
              <w:rPr>
                <w:b w:val="1"/>
                <w:bCs w:val="1"/>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0D9">
            <w:pPr>
              <w:spacing w:after="75" w:line="240" w:lineRule="auto"/>
              <w:rPr/>
            </w:pPr>
            <w:r w:rsidDel="00000000" w:rsidR="00000000" w:rsidRPr="00000000">
              <w:rPr>
                <w:rtl w:val="0"/>
              </w:rPr>
              <w:t xml:space="preserve">73. Analyse how religious diversity originated in the UK and give some examples.</w:t>
            </w:r>
          </w:p>
          <w:p w:rsidR="00000000" w:rsidDel="00000000" w:rsidP="00000000" w:rsidRDefault="00000000" w:rsidRPr="00000000" w14:paraId="000000DA">
            <w:pPr>
              <w:spacing w:after="75" w:line="240" w:lineRule="auto"/>
              <w:rPr/>
            </w:pPr>
            <w:r w:rsidDel="00000000" w:rsidR="00000000" w:rsidRPr="00000000">
              <w:rPr>
                <w:rtl w:val="0"/>
              </w:rPr>
            </w:r>
          </w:p>
          <w:p w:rsidR="00000000" w:rsidDel="00000000" w:rsidP="00000000" w:rsidRDefault="00000000" w:rsidRPr="00000000" w14:paraId="000000DB">
            <w:pPr>
              <w:spacing w:after="75" w:line="240" w:lineRule="auto"/>
              <w:rPr/>
            </w:pPr>
            <w:r w:rsidDel="00000000" w:rsidR="00000000" w:rsidRPr="00000000">
              <w:rPr>
                <w:rtl w:val="0"/>
              </w:rPr>
              <w:t xml:space="preserve">74. Identify the origins of religious and non-religious worldviews around the world and place them on a timeline.</w:t>
            </w:r>
          </w:p>
          <w:p w:rsidR="00000000" w:rsidDel="00000000" w:rsidP="00000000" w:rsidRDefault="00000000" w:rsidRPr="00000000" w14:paraId="000000DC">
            <w:pPr>
              <w:spacing w:after="75" w:line="240" w:lineRule="auto"/>
              <w:rPr/>
            </w:pPr>
            <w:r w:rsidDel="00000000" w:rsidR="00000000" w:rsidRPr="00000000">
              <w:rPr>
                <w:rtl w:val="0"/>
              </w:rPr>
            </w:r>
          </w:p>
          <w:p w:rsidR="00000000" w:rsidDel="00000000" w:rsidP="00000000" w:rsidRDefault="00000000" w:rsidRPr="00000000" w14:paraId="000000DD">
            <w:pPr>
              <w:spacing w:after="75" w:line="240" w:lineRule="auto"/>
              <w:rPr/>
            </w:pPr>
            <w:r w:rsidDel="00000000" w:rsidR="00000000" w:rsidRPr="00000000">
              <w:rPr>
                <w:rtl w:val="0"/>
              </w:rPr>
              <w:t xml:space="preserve">75. Reflect on my own identity in relation to historical and cultural influences after studying a range of different worldviews.</w:t>
            </w:r>
          </w:p>
          <w:p w:rsidR="00000000" w:rsidDel="00000000" w:rsidP="00000000" w:rsidRDefault="00000000" w:rsidRPr="00000000" w14:paraId="000000DE">
            <w:pPr>
              <w:spacing w:after="75" w:line="240" w:lineRule="auto"/>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0E1">
            <w:pPr>
              <w:spacing w:line="240" w:lineRule="auto"/>
              <w:ind w:left="0" w:right="432" w:firstLine="0"/>
              <w:rPr/>
            </w:pPr>
            <w:r w:rsidDel="00000000" w:rsidR="00000000" w:rsidRPr="00000000">
              <w:rPr>
                <w:rtl w:val="0"/>
              </w:rPr>
              <w:t xml:space="preserve">What is religious diversity?</w:t>
            </w:r>
          </w:p>
          <w:p w:rsidR="00000000" w:rsidDel="00000000" w:rsidP="00000000" w:rsidRDefault="00000000" w:rsidRPr="00000000" w14:paraId="000000E2">
            <w:pPr>
              <w:spacing w:line="240" w:lineRule="auto"/>
              <w:ind w:left="0" w:right="432" w:firstLine="0"/>
              <w:rPr/>
            </w:pPr>
            <w:r w:rsidDel="00000000" w:rsidR="00000000" w:rsidRPr="00000000">
              <w:rPr>
                <w:rtl w:val="0"/>
              </w:rPr>
              <w:t xml:space="preserve">What is my identity, and what is a stereotype?</w:t>
            </w:r>
          </w:p>
          <w:p w:rsidR="00000000" w:rsidDel="00000000" w:rsidP="00000000" w:rsidRDefault="00000000" w:rsidRPr="00000000" w14:paraId="000000E3">
            <w:pPr>
              <w:spacing w:line="240" w:lineRule="auto"/>
              <w:ind w:left="0" w:right="432" w:firstLine="0"/>
              <w:rPr/>
            </w:pPr>
            <w:r w:rsidDel="00000000" w:rsidR="00000000" w:rsidRPr="00000000">
              <w:rPr>
                <w:rtl w:val="0"/>
              </w:rPr>
              <w:t xml:space="preserve">What can I do about discrimination?</w:t>
            </w:r>
          </w:p>
          <w:p w:rsidR="00000000" w:rsidDel="00000000" w:rsidP="00000000" w:rsidRDefault="00000000" w:rsidRPr="00000000" w14:paraId="000000E4">
            <w:pPr>
              <w:spacing w:line="240" w:lineRule="auto"/>
              <w:ind w:left="0" w:right="432" w:firstLine="0"/>
              <w:rPr/>
            </w:pPr>
            <w:r w:rsidDel="00000000" w:rsidR="00000000" w:rsidRPr="00000000">
              <w:rPr>
                <w:rtl w:val="0"/>
              </w:rPr>
              <w:t xml:space="preserve">How do different religions celebrate the birth of a child?</w:t>
            </w:r>
          </w:p>
          <w:p w:rsidR="00000000" w:rsidDel="00000000" w:rsidP="00000000" w:rsidRDefault="00000000" w:rsidRPr="00000000" w14:paraId="000000E5">
            <w:pPr>
              <w:spacing w:line="240" w:lineRule="auto"/>
              <w:ind w:left="0" w:right="432" w:firstLine="0"/>
              <w:rPr/>
            </w:pPr>
            <w:r w:rsidDel="00000000" w:rsidR="00000000" w:rsidRPr="00000000">
              <w:rPr>
                <w:rtl w:val="0"/>
              </w:rPr>
              <w:t xml:space="preserve">Can I identify diversity within a religion?</w:t>
            </w:r>
          </w:p>
          <w:p w:rsidR="00000000" w:rsidDel="00000000" w:rsidP="00000000" w:rsidRDefault="00000000" w:rsidRPr="00000000" w14:paraId="000000E6">
            <w:pPr>
              <w:spacing w:line="240" w:lineRule="auto"/>
              <w:ind w:left="0" w:right="432" w:firstLine="0"/>
              <w:rPr/>
            </w:pPr>
            <w:r w:rsidDel="00000000" w:rsidR="00000000" w:rsidRPr="00000000">
              <w:rPr>
                <w:rtl w:val="0"/>
              </w:rPr>
              <w:t xml:space="preserve">How is the Golden Rule similar between different religions? </w:t>
            </w:r>
          </w:p>
          <w:p w:rsidR="00000000" w:rsidDel="00000000" w:rsidP="00000000" w:rsidRDefault="00000000" w:rsidRPr="00000000" w14:paraId="000000E7">
            <w:pPr>
              <w:spacing w:line="240" w:lineRule="auto"/>
              <w:ind w:left="0" w:right="432" w:firstLine="0"/>
              <w:rPr/>
            </w:pPr>
            <w:r w:rsidDel="00000000" w:rsidR="00000000" w:rsidRPr="00000000">
              <w:rPr>
                <w:rtl w:val="0"/>
              </w:rPr>
              <w:t xml:space="preserve">What is my vision for the Golden Rule, and how can I persuade others to follow it?</w:t>
            </w:r>
          </w:p>
          <w:p w:rsidR="00000000" w:rsidDel="00000000" w:rsidP="00000000" w:rsidRDefault="00000000" w:rsidRPr="00000000" w14:paraId="000000E8">
            <w:pPr>
              <w:spacing w:line="240" w:lineRule="auto"/>
              <w:ind w:left="0" w:right="432" w:firstLine="0"/>
              <w:rPr/>
            </w:pPr>
            <w:r w:rsidDel="00000000" w:rsidR="00000000" w:rsidRPr="00000000">
              <w:rPr>
                <w:rtl w:val="0"/>
              </w:rPr>
              <w:t xml:space="preserve">What diversity of religion and within a religion is to be found in my local community?</w:t>
            </w:r>
          </w:p>
        </w:tc>
      </w:tr>
      <w:tr>
        <w:trPr>
          <w:cantSplit w:val="0"/>
          <w:trHeight w:val="40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0EB">
            <w:pPr>
              <w:widowControl w:val="0"/>
              <w:spacing w:line="240" w:lineRule="auto"/>
              <w:rPr>
                <w:b w:val="1"/>
                <w:bCs w:val="1"/>
              </w:rPr>
            </w:pPr>
            <w:r w:rsidDel="00000000" w:rsidR="00000000" w:rsidRPr="00000000">
              <w:rPr>
                <w:b w:val="1"/>
                <w:bCs w:val="1"/>
                <w:rtl w:val="0"/>
              </w:rPr>
              <w:t xml:space="preserve">Vocabulary</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0EC">
            <w:pPr>
              <w:widowControl w:val="0"/>
              <w:spacing w:line="240" w:lineRule="auto"/>
              <w:rPr/>
            </w:pPr>
            <w:r w:rsidDel="00000000" w:rsidR="00000000" w:rsidRPr="00000000">
              <w:rPr>
                <w:u w:val="single"/>
                <w:rtl w:val="0"/>
              </w:rPr>
              <w:t xml:space="preserve">Statutory CWAC</w:t>
            </w:r>
            <w:r w:rsidDel="00000000" w:rsidR="00000000" w:rsidRPr="00000000">
              <w:rPr>
                <w:rtl w:val="0"/>
              </w:rPr>
              <w:t xml:space="preserve"> – Diversity, culture, worldviews, Identity, origins, values, influences, respect, stereotypes, empathy</w:t>
            </w:r>
          </w:p>
          <w:p w:rsidR="00000000" w:rsidDel="00000000" w:rsidP="00000000" w:rsidRDefault="00000000" w:rsidRPr="00000000" w14:paraId="000000ED">
            <w:pPr>
              <w:widowControl w:val="0"/>
              <w:spacing w:line="240" w:lineRule="auto"/>
              <w:rPr/>
            </w:pPr>
            <w:r w:rsidDel="00000000" w:rsidR="00000000" w:rsidRPr="00000000">
              <w:rPr>
                <w:u w:val="single"/>
                <w:rtl w:val="0"/>
              </w:rPr>
              <w:t xml:space="preserve">Optional additional for this unit</w:t>
            </w:r>
            <w:r w:rsidDel="00000000" w:rsidR="00000000" w:rsidRPr="00000000">
              <w:rPr>
                <w:rtl w:val="0"/>
              </w:rPr>
              <w:t xml:space="preserve"> – Prejudice, discrimination </w:t>
            </w:r>
            <w:r w:rsidDel="00000000" w:rsidR="00000000" w:rsidRPr="00000000">
              <w:rPr>
                <w:rtl w:val="0"/>
              </w:rPr>
            </w:r>
          </w:p>
        </w:tc>
      </w:tr>
      <w:tr>
        <w:trPr>
          <w:cantSplit w:val="0"/>
          <w:trHeight w:val="400" w:hRule="atLeast"/>
          <w:tblHeader w:val="0"/>
        </w:trPr>
        <w:tc>
          <w:tcPr>
            <w:tcBorders>
              <w:bottom w:color="000000" w:space="0" w:sz="8" w:val="single"/>
            </w:tcBorders>
            <w:shd w:fill="ffe599" w:val="clear"/>
            <w:tcMar>
              <w:top w:w="100.0" w:type="dxa"/>
              <w:left w:w="100.0" w:type="dxa"/>
              <w:bottom w:w="100.0" w:type="dxa"/>
              <w:right w:w="100.0" w:type="dxa"/>
            </w:tcMar>
          </w:tcPr>
          <w:p w:rsidR="00000000" w:rsidDel="00000000" w:rsidP="00000000" w:rsidRDefault="00000000" w:rsidRPr="00000000" w14:paraId="000000F3">
            <w:pPr>
              <w:widowControl w:val="0"/>
              <w:spacing w:line="240" w:lineRule="auto"/>
              <w:rPr>
                <w:b w:val="1"/>
                <w:bCs w:val="1"/>
              </w:rPr>
            </w:pPr>
            <w:r w:rsidDel="00000000" w:rsidR="00000000" w:rsidRPr="00000000">
              <w:rPr>
                <w:b w:val="1"/>
                <w:bCs w:val="1"/>
                <w:rtl w:val="0"/>
              </w:rPr>
              <w:t xml:space="preserve">Future Learning</w:t>
            </w:r>
          </w:p>
        </w:tc>
        <w:tc>
          <w:tcPr>
            <w:gridSpan w:val="6"/>
            <w:shd w:fill="ffe599" w:val="clear"/>
            <w:tcMar>
              <w:top w:w="100.0" w:type="dxa"/>
              <w:left w:w="100.0" w:type="dxa"/>
              <w:bottom w:w="100.0" w:type="dxa"/>
              <w:right w:w="100.0" w:type="dxa"/>
            </w:tcMar>
            <w:vAlign w:val="top"/>
          </w:tcPr>
          <w:p w:rsidR="00000000" w:rsidDel="00000000" w:rsidP="00000000" w:rsidRDefault="00000000" w:rsidRPr="00000000" w14:paraId="000000F4">
            <w:pPr>
              <w:widowControl w:val="0"/>
              <w:spacing w:after="240" w:before="240" w:line="228" w:lineRule="auto"/>
              <w:ind w:left="0" w:firstLine="0"/>
              <w:jc w:val="both"/>
              <w:rPr/>
            </w:pPr>
            <w:r w:rsidDel="00000000" w:rsidR="00000000" w:rsidRPr="00000000">
              <w:rPr>
                <w:rtl w:val="0"/>
              </w:rPr>
              <w:t xml:space="preserve">Revisiting the content of this unit in other units this year.</w:t>
            </w:r>
          </w:p>
        </w:tc>
      </w:tr>
      <w:tr>
        <w:trPr>
          <w:cantSplit w:val="0"/>
          <w:trHeight w:val="400" w:hRule="atLeast"/>
          <w:tblHeader w:val="0"/>
        </w:trPr>
        <w:tc>
          <w:tcPr>
            <w:tcBorders>
              <w:bottom w:color="000000" w:space="0" w:sz="8" w:val="single"/>
            </w:tcBorders>
            <w:shd w:fill="d0e0e3" w:val="clear"/>
            <w:tcMar>
              <w:top w:w="100.0" w:type="dxa"/>
              <w:left w:w="100.0" w:type="dxa"/>
              <w:bottom w:w="100.0" w:type="dxa"/>
              <w:right w:w="100.0" w:type="dxa"/>
            </w:tcMar>
          </w:tcPr>
          <w:p w:rsidR="00000000" w:rsidDel="00000000" w:rsidP="00000000" w:rsidRDefault="00000000" w:rsidRPr="00000000" w14:paraId="000000FA">
            <w:pPr>
              <w:widowControl w:val="0"/>
              <w:spacing w:line="240" w:lineRule="auto"/>
              <w:rPr>
                <w:b w:val="1"/>
                <w:bCs w:val="1"/>
              </w:rPr>
            </w:pPr>
            <w:r w:rsidDel="00000000" w:rsidR="00000000" w:rsidRPr="00000000">
              <w:rPr>
                <w:b w:val="1"/>
                <w:bCs w:val="1"/>
                <w:rtl w:val="0"/>
              </w:rPr>
              <w:t xml:space="preserve">KS2 End Point</w:t>
            </w:r>
          </w:p>
        </w:tc>
        <w:tc>
          <w:tcPr>
            <w:gridSpan w:val="6"/>
            <w:shd w:fill="d0e0e3" w:val="clear"/>
            <w:tcMar>
              <w:top w:w="100.0" w:type="dxa"/>
              <w:left w:w="100.0" w:type="dxa"/>
              <w:bottom w:w="100.0" w:type="dxa"/>
              <w:right w:w="100.0" w:type="dxa"/>
            </w:tcMar>
            <w:vAlign w:val="top"/>
          </w:tcPr>
          <w:p w:rsidR="00000000" w:rsidDel="00000000" w:rsidP="00000000" w:rsidRDefault="00000000" w:rsidRPr="00000000" w14:paraId="000000FB">
            <w:pPr>
              <w:widowControl w:val="0"/>
              <w:spacing w:line="240" w:lineRule="auto"/>
              <w:rPr/>
            </w:pPr>
            <w:r w:rsidDel="00000000" w:rsidR="00000000" w:rsidRPr="00000000">
              <w:rPr>
                <w:rtl w:val="0"/>
              </w:rPr>
              <w:t xml:space="preserve">To use a variety of source materials to help the children understand the faiths and beliefs of others. Use this information to make connections between different stories/sayings and what they teach followers of different religions/worldviews.</w:t>
            </w:r>
          </w:p>
        </w:tc>
      </w:tr>
    </w:tbl>
    <w:p w:rsidR="00000000" w:rsidDel="00000000" w:rsidP="00000000" w:rsidRDefault="00000000" w:rsidRPr="00000000" w14:paraId="00000101">
      <w:pPr>
        <w:spacing w:line="276" w:lineRule="auto"/>
        <w:jc w:val="left"/>
        <w:rPr>
          <w:b w:val="1"/>
          <w:bCs w:val="1"/>
          <w:u w:val="single"/>
        </w:rPr>
      </w:pPr>
      <w:r w:rsidDel="00000000" w:rsidR="00000000" w:rsidRPr="00000000">
        <w:rPr>
          <w:rtl w:val="0"/>
        </w:rPr>
      </w:r>
    </w:p>
    <w:p w:rsidR="00000000" w:rsidDel="00000000" w:rsidP="00000000" w:rsidRDefault="00000000" w:rsidRPr="00000000" w14:paraId="00000102">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103">
      <w:pPr>
        <w:spacing w:line="276" w:lineRule="auto"/>
        <w:jc w:val="center"/>
        <w:rPr>
          <w:b w:val="1"/>
          <w:bCs w:val="1"/>
          <w:u w:val="single"/>
        </w:rPr>
      </w:pPr>
      <w:r w:rsidDel="00000000" w:rsidR="00000000" w:rsidRPr="00000000">
        <w:rPr>
          <w:rtl w:val="0"/>
        </w:rPr>
      </w:r>
    </w:p>
    <w:tbl>
      <w:tblPr>
        <w:tblStyle w:val="Table4"/>
        <w:tblW w:w="11265.0" w:type="dxa"/>
        <w:jc w:val="left"/>
        <w:tblInd w:w="-10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11.0000000000002"/>
        <w:gridCol w:w="1224"/>
        <w:gridCol w:w="1500"/>
        <w:gridCol w:w="1710"/>
        <w:gridCol w:w="1290"/>
        <w:gridCol w:w="1500"/>
        <w:gridCol w:w="2430"/>
        <w:tblGridChange w:id="0">
          <w:tblGrid>
            <w:gridCol w:w="1611.0000000000002"/>
            <w:gridCol w:w="1224"/>
            <w:gridCol w:w="1500"/>
            <w:gridCol w:w="1710"/>
            <w:gridCol w:w="1290"/>
            <w:gridCol w:w="1500"/>
            <w:gridCol w:w="2430"/>
          </w:tblGrid>
        </w:tblGridChange>
      </w:tblGrid>
      <w:tr>
        <w:trPr>
          <w:cantSplit w:val="0"/>
          <w:trHeight w:val="360" w:hRule="atLeast"/>
          <w:tblHeader w:val="0"/>
        </w:trPr>
        <w:tc>
          <w:tcPr>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04">
            <w:pPr>
              <w:widowControl w:val="0"/>
              <w:spacing w:line="240" w:lineRule="auto"/>
              <w:rPr/>
            </w:pPr>
            <w:r w:rsidDel="00000000" w:rsidR="00000000" w:rsidRPr="00000000">
              <w:rPr>
                <w:rtl w:val="0"/>
              </w:rPr>
            </w:r>
          </w:p>
        </w:tc>
        <w:tc>
          <w:tcPr>
            <w:gridSpan w:val="6"/>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05">
            <w:pPr>
              <w:widowControl w:val="0"/>
              <w:spacing w:line="240" w:lineRule="auto"/>
              <w:jc w:val="center"/>
              <w:rPr>
                <w:b w:val="1"/>
                <w:bCs w:val="1"/>
                <w:u w:val="single"/>
              </w:rPr>
            </w:pPr>
            <w:r w:rsidDel="00000000" w:rsidR="00000000" w:rsidRPr="00000000">
              <w:rPr>
                <w:b w:val="1"/>
                <w:bCs w:val="1"/>
                <w:u w:val="single"/>
                <w:rtl w:val="0"/>
              </w:rPr>
              <w:t xml:space="preserve">Spring 2</w:t>
            </w:r>
          </w:p>
        </w:tc>
      </w:tr>
      <w:tr>
        <w:trPr>
          <w:cantSplit w:val="0"/>
          <w:trHeight w:val="360" w:hRule="atLeast"/>
          <w:tblHeader w:val="0"/>
        </w:trPr>
        <w:tc>
          <w:tcPr>
            <w:shd w:fill="8eaadb" w:val="clear"/>
            <w:tcMar>
              <w:top w:w="100.0" w:type="dxa"/>
              <w:left w:w="100.0" w:type="dxa"/>
              <w:bottom w:w="100.0" w:type="dxa"/>
              <w:right w:w="100.0" w:type="dxa"/>
            </w:tcMar>
          </w:tcPr>
          <w:p w:rsidR="00000000" w:rsidDel="00000000" w:rsidP="00000000" w:rsidRDefault="00000000" w:rsidRPr="00000000" w14:paraId="0000010B">
            <w:pPr>
              <w:widowControl w:val="0"/>
              <w:spacing w:line="240" w:lineRule="auto"/>
              <w:rPr>
                <w:b w:val="1"/>
                <w:bCs w:val="1"/>
              </w:rPr>
            </w:pPr>
            <w:r w:rsidDel="00000000" w:rsidR="00000000" w:rsidRPr="00000000">
              <w:rPr>
                <w:b w:val="1"/>
                <w:bCs w:val="1"/>
                <w:rtl w:val="0"/>
              </w:rPr>
              <w:t xml:space="preserve">Unit</w:t>
            </w:r>
          </w:p>
        </w:tc>
        <w:tc>
          <w:tcPr>
            <w:gridSpan w:val="6"/>
            <w:shd w:fill="8eaadb" w:val="clear"/>
            <w:tcMar>
              <w:top w:w="100.0" w:type="dxa"/>
              <w:left w:w="100.0" w:type="dxa"/>
              <w:bottom w:w="100.0" w:type="dxa"/>
              <w:right w:w="100.0" w:type="dxa"/>
            </w:tcMar>
          </w:tcPr>
          <w:p w:rsidR="00000000" w:rsidDel="00000000" w:rsidP="00000000" w:rsidRDefault="00000000" w:rsidRPr="00000000" w14:paraId="0000010C">
            <w:pPr>
              <w:spacing w:line="240" w:lineRule="auto"/>
              <w:rPr/>
            </w:pPr>
            <w:r w:rsidDel="00000000" w:rsidR="00000000" w:rsidRPr="00000000">
              <w:rPr>
                <w:rtl w:val="0"/>
              </w:rPr>
              <w:t xml:space="preserve">What are some of the differences and similarities within Christianity locally and globally? What can we learn from Christian religious buildings and music?</w:t>
            </w:r>
          </w:p>
        </w:tc>
      </w:tr>
      <w:tr>
        <w:trPr>
          <w:cantSplit w:val="0"/>
          <w:trHeight w:val="38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112">
            <w:pPr>
              <w:widowControl w:val="0"/>
              <w:spacing w:line="240" w:lineRule="auto"/>
              <w:rPr>
                <w:b w:val="1"/>
                <w:bCs w:val="1"/>
              </w:rPr>
            </w:pPr>
            <w:r w:rsidDel="00000000" w:rsidR="00000000" w:rsidRPr="00000000">
              <w:rPr>
                <w:b w:val="1"/>
                <w:bCs w:val="1"/>
                <w:rtl w:val="0"/>
              </w:rPr>
              <w:t xml:space="preserve">Unit Aim</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113">
            <w:pPr>
              <w:widowControl w:val="0"/>
              <w:spacing w:line="240" w:lineRule="auto"/>
              <w:rPr/>
            </w:pPr>
            <w:r w:rsidDel="00000000" w:rsidR="00000000" w:rsidRPr="00000000">
              <w:rPr>
                <w:rtl w:val="0"/>
              </w:rPr>
              <w:t xml:space="preserve">To explore and compare Christian beliefs, worship, traditions, and celebrations in local and global churches, and to understand how Christians express faith through worship, communion, Easter, music, art, and community life.</w:t>
            </w:r>
          </w:p>
        </w:tc>
      </w:tr>
      <w:tr>
        <w:trPr>
          <w:cantSplit w:val="0"/>
          <w:trHeight w:val="380" w:hRule="atLeast"/>
          <w:tblHeader w:val="0"/>
        </w:trPr>
        <w:tc>
          <w:tcPr>
            <w:shd w:fill="b6d7a8" w:val="clear"/>
            <w:tcMar>
              <w:top w:w="100.0" w:type="dxa"/>
              <w:left w:w="100.0" w:type="dxa"/>
              <w:bottom w:w="100.0" w:type="dxa"/>
              <w:right w:w="100.0" w:type="dxa"/>
            </w:tcMar>
          </w:tcPr>
          <w:p w:rsidR="00000000" w:rsidDel="00000000" w:rsidP="00000000" w:rsidRDefault="00000000" w:rsidRPr="00000000" w14:paraId="00000119">
            <w:pPr>
              <w:widowControl w:val="0"/>
              <w:spacing w:line="240" w:lineRule="auto"/>
              <w:rPr>
                <w:b w:val="1"/>
                <w:bCs w:val="1"/>
              </w:rPr>
            </w:pPr>
            <w:r w:rsidDel="00000000" w:rsidR="00000000" w:rsidRPr="00000000">
              <w:rPr>
                <w:b w:val="1"/>
                <w:bCs w:val="1"/>
                <w:rtl w:val="0"/>
              </w:rPr>
              <w:t xml:space="preserve">Prior Learning </w:t>
            </w:r>
          </w:p>
        </w:tc>
        <w:tc>
          <w:tcPr>
            <w:gridSpan w:val="6"/>
            <w:shd w:fill="b6d7a8" w:val="clear"/>
            <w:tcMar>
              <w:top w:w="100.0" w:type="dxa"/>
              <w:left w:w="100.0" w:type="dxa"/>
              <w:bottom w:w="100.0" w:type="dxa"/>
              <w:right w:w="100.0" w:type="dxa"/>
            </w:tcMar>
          </w:tcPr>
          <w:p w:rsidR="00000000" w:rsidDel="00000000" w:rsidP="00000000" w:rsidRDefault="00000000" w:rsidRPr="00000000" w14:paraId="0000011A">
            <w:pPr>
              <w:widowControl w:val="0"/>
              <w:spacing w:after="0" w:before="0" w:line="240" w:lineRule="auto"/>
              <w:jc w:val="both"/>
              <w:rPr/>
            </w:pPr>
            <w:r w:rsidDel="00000000" w:rsidR="00000000" w:rsidRPr="00000000">
              <w:rPr>
                <w:rtl w:val="0"/>
              </w:rPr>
              <w:t xml:space="preserve">EYFS: Special people and special places, Christmas and Easter.  </w:t>
            </w:r>
          </w:p>
          <w:p w:rsidR="00000000" w:rsidDel="00000000" w:rsidP="00000000" w:rsidRDefault="00000000" w:rsidRPr="00000000" w14:paraId="0000011B">
            <w:pPr>
              <w:widowControl w:val="0"/>
              <w:spacing w:after="0" w:before="0" w:line="240" w:lineRule="auto"/>
              <w:jc w:val="both"/>
              <w:rPr/>
            </w:pPr>
            <w:r w:rsidDel="00000000" w:rsidR="00000000" w:rsidRPr="00000000">
              <w:rPr>
                <w:rtl w:val="0"/>
              </w:rPr>
              <w:t xml:space="preserve">Year 1: Identify key aspects of the Christmas story and explain why Jesus was good news for Christians. Explain how Christians view the creation of the world and try to take care of it (stewardship). Explore what it means to Christians to belong to a church, e.g., baptism (both adult and infant)</w:t>
            </w:r>
          </w:p>
          <w:p w:rsidR="00000000" w:rsidDel="00000000" w:rsidP="00000000" w:rsidRDefault="00000000" w:rsidRPr="00000000" w14:paraId="0000011C">
            <w:pPr>
              <w:widowControl w:val="0"/>
              <w:spacing w:after="0" w:before="0" w:line="240" w:lineRule="auto"/>
              <w:jc w:val="both"/>
              <w:rPr/>
            </w:pPr>
            <w:r w:rsidDel="00000000" w:rsidR="00000000" w:rsidRPr="00000000">
              <w:rPr>
                <w:rtl w:val="0"/>
              </w:rPr>
              <w:t xml:space="preserve">Year 2: Recall key teachings Christians believe about God found in the ‘lost’ parables, the parable of the good Samaritan &amp; other parables studied. Describe the key important things Christians believe about Jesus. Refer to the Easter story, life &amp; teachings of Jesus. </w:t>
            </w:r>
          </w:p>
          <w:p w:rsidR="00000000" w:rsidDel="00000000" w:rsidP="00000000" w:rsidRDefault="00000000" w:rsidRPr="00000000" w14:paraId="0000011D">
            <w:pPr>
              <w:widowControl w:val="0"/>
              <w:spacing w:after="0" w:before="0" w:line="240" w:lineRule="auto"/>
              <w:jc w:val="both"/>
              <w:rPr/>
            </w:pPr>
            <w:r w:rsidDel="00000000" w:rsidR="00000000" w:rsidRPr="00000000">
              <w:rPr>
                <w:rtl w:val="0"/>
              </w:rPr>
              <w:t xml:space="preserve">Understand that the Bible is a holy book (special) and explain why it might be important to Christians.</w:t>
            </w:r>
          </w:p>
          <w:p w:rsidR="00000000" w:rsidDel="00000000" w:rsidP="00000000" w:rsidRDefault="00000000" w:rsidRPr="00000000" w14:paraId="0000011E">
            <w:pPr>
              <w:widowControl w:val="0"/>
              <w:spacing w:after="0" w:before="0" w:line="240" w:lineRule="auto"/>
              <w:jc w:val="both"/>
              <w:rPr/>
            </w:pPr>
            <w:r w:rsidDel="00000000" w:rsidR="00000000" w:rsidRPr="00000000">
              <w:rPr>
                <w:rtl w:val="0"/>
              </w:rPr>
              <w:t xml:space="preserve">Year 3: Describe and suggest reasons why Christians use titles to describe Jesus, including Christmas &amp; Easter (e.g. Saviour, Emmanuel, Messiah, Light of the World). Explain why &amp; how people's lives changed when they met Jesus. Describe how Christians live their lives as disciples and choose to follow Jesus.</w:t>
            </w:r>
          </w:p>
          <w:p w:rsidR="00000000" w:rsidDel="00000000" w:rsidP="00000000" w:rsidRDefault="00000000" w:rsidRPr="00000000" w14:paraId="0000011F">
            <w:pPr>
              <w:widowControl w:val="0"/>
              <w:spacing w:after="0" w:before="0" w:line="240" w:lineRule="auto"/>
              <w:jc w:val="both"/>
              <w:rPr/>
            </w:pPr>
            <w:r w:rsidDel="00000000" w:rsidR="00000000" w:rsidRPr="00000000">
              <w:rPr>
                <w:rtl w:val="0"/>
              </w:rPr>
              <w:t xml:space="preserve">Year 4: Explain how Christians see God as ‘Three in One’ (Father, Son &amp; Holy Spirit) through symbols. (Trinity) Suggest what Christians can learn about Jesus from nativity stories and the Easter story. Understand that the concept of salvation means ‘to be rescued’ from sin. </w:t>
            </w:r>
          </w:p>
          <w:p w:rsidR="00000000" w:rsidDel="00000000" w:rsidP="00000000" w:rsidRDefault="00000000" w:rsidRPr="00000000" w14:paraId="00000120">
            <w:pPr>
              <w:widowControl w:val="0"/>
              <w:spacing w:after="0" w:before="0" w:line="240" w:lineRule="auto"/>
              <w:jc w:val="both"/>
              <w:rPr/>
            </w:pPr>
            <w:r w:rsidDel="00000000" w:rsidR="00000000" w:rsidRPr="00000000">
              <w:rPr>
                <w:rtl w:val="0"/>
              </w:rPr>
              <w:t xml:space="preserve">Year 5: Evaluate how Christians around the world celebrate the good news of Jesus at Christmas. (Incarnation). Explain how the life of Jesus was a sacrifice. Describe how references to Jesus’ death and resurrection found in the Church (artefacts, ritual, or text) reinforce the Christian idea of forgiveness. Explain how Christians seek to live to advance the Kingdom of God on Earth through the lives they lead. Evaluate diverse Christian expressions of worship.</w:t>
            </w:r>
          </w:p>
          <w:p w:rsidR="00000000" w:rsidDel="00000000" w:rsidP="00000000" w:rsidRDefault="00000000" w:rsidRPr="00000000" w14:paraId="00000121">
            <w:pPr>
              <w:widowControl w:val="0"/>
              <w:spacing w:after="0" w:before="0" w:line="240" w:lineRule="auto"/>
              <w:jc w:val="both"/>
              <w:rPr/>
            </w:pPr>
            <w:r w:rsidDel="00000000" w:rsidR="00000000" w:rsidRPr="00000000">
              <w:rPr>
                <w:rtl w:val="0"/>
              </w:rPr>
              <w:t xml:space="preserve">Year 6: Living in a diverse world, Christian worship. Outline how Christians interpret Genesis in the light of the Big Bang theory.</w:t>
            </w:r>
          </w:p>
        </w:tc>
      </w:tr>
      <w:tr>
        <w:trPr>
          <w:cantSplit w:val="0"/>
          <w:trHeight w:val="360" w:hRule="atLeast"/>
          <w:tblHeader w:val="0"/>
        </w:trPr>
        <w:tc>
          <w:tcPr>
            <w:vMerge w:val="restart"/>
            <w:shd w:fill="8e7cc3" w:val="clear"/>
            <w:tcMar>
              <w:top w:w="100.0" w:type="dxa"/>
              <w:left w:w="100.0" w:type="dxa"/>
              <w:bottom w:w="100.0" w:type="dxa"/>
              <w:right w:w="100.0" w:type="dxa"/>
            </w:tcMar>
          </w:tcPr>
          <w:p w:rsidR="00000000" w:rsidDel="00000000" w:rsidP="00000000" w:rsidRDefault="00000000" w:rsidRPr="00000000" w14:paraId="00000127">
            <w:pPr>
              <w:widowControl w:val="0"/>
              <w:spacing w:line="240" w:lineRule="auto"/>
              <w:rPr>
                <w:b w:val="1"/>
                <w:bCs w:val="1"/>
              </w:rPr>
            </w:pPr>
            <w:r w:rsidDel="00000000" w:rsidR="00000000" w:rsidRPr="00000000">
              <w:rPr>
                <w:b w:val="1"/>
                <w:bCs w:val="1"/>
                <w:rtl w:val="0"/>
              </w:rPr>
              <w:t xml:space="preserve">Knowledge</w:t>
            </w:r>
          </w:p>
        </w:tc>
        <w:tc>
          <w:tcPr>
            <w:gridSpan w:val="3"/>
            <w:shd w:fill="8e7cc3" w:val="clear"/>
            <w:tcMar>
              <w:top w:w="100.0" w:type="dxa"/>
              <w:left w:w="100.0" w:type="dxa"/>
              <w:bottom w:w="100.0" w:type="dxa"/>
              <w:right w:w="100.0" w:type="dxa"/>
            </w:tcMar>
          </w:tcPr>
          <w:p w:rsidR="00000000" w:rsidDel="00000000" w:rsidP="00000000" w:rsidRDefault="00000000" w:rsidRPr="00000000" w14:paraId="00000128">
            <w:pPr>
              <w:widowControl w:val="0"/>
              <w:spacing w:line="240" w:lineRule="auto"/>
              <w:jc w:val="center"/>
              <w:rPr>
                <w:b w:val="1"/>
                <w:bCs w:val="1"/>
                <w:u w:val="single"/>
              </w:rPr>
            </w:pPr>
            <w:r w:rsidDel="00000000" w:rsidR="00000000" w:rsidRPr="00000000">
              <w:rPr>
                <w:b w:val="1"/>
                <w:bCs w:val="1"/>
                <w:u w:val="single"/>
                <w:rtl w:val="0"/>
              </w:rPr>
              <w:t xml:space="preserve">Essential Knowledge </w:t>
            </w:r>
          </w:p>
        </w:tc>
        <w:tc>
          <w:tcPr>
            <w:gridSpan w:val="3"/>
            <w:shd w:fill="8e7cc3" w:val="clear"/>
            <w:tcMar>
              <w:top w:w="100.0" w:type="dxa"/>
              <w:left w:w="100.0" w:type="dxa"/>
              <w:bottom w:w="100.0" w:type="dxa"/>
              <w:right w:w="100.0" w:type="dxa"/>
            </w:tcMar>
          </w:tcPr>
          <w:p w:rsidR="00000000" w:rsidDel="00000000" w:rsidP="00000000" w:rsidRDefault="00000000" w:rsidRPr="00000000" w14:paraId="0000012B">
            <w:pPr>
              <w:widowControl w:val="0"/>
              <w:spacing w:line="240" w:lineRule="auto"/>
              <w:jc w:val="center"/>
              <w:rPr>
                <w:b w:val="1"/>
                <w:bCs w:val="1"/>
                <w:u w:val="single"/>
              </w:rPr>
            </w:pPr>
            <w:r w:rsidDel="00000000" w:rsidR="00000000" w:rsidRPr="00000000">
              <w:rPr>
                <w:b w:val="1"/>
                <w:bCs w:val="1"/>
                <w:u w:val="single"/>
                <w:rtl w:val="0"/>
              </w:rPr>
              <w:t xml:space="preserve">Relevant Knowledge</w:t>
            </w:r>
          </w:p>
        </w:tc>
      </w:tr>
      <w:tr>
        <w:trPr>
          <w:cantSplit w:val="0"/>
          <w:trHeight w:val="360" w:hRule="atLeast"/>
          <w:tblHeader w:val="0"/>
        </w:trPr>
        <w:tc>
          <w:tcPr>
            <w:vMerge w:val="continue"/>
            <w:shd w:fill="8e7cc3" w:val="clear"/>
            <w:tcMar>
              <w:top w:w="100.0" w:type="dxa"/>
              <w:left w:w="100.0" w:type="dxa"/>
              <w:bottom w:w="100.0" w:type="dxa"/>
              <w:right w:w="100.0" w:type="dxa"/>
            </w:tcMar>
          </w:tcPr>
          <w:p w:rsidR="00000000" w:rsidDel="00000000" w:rsidP="00000000" w:rsidRDefault="00000000" w:rsidRPr="00000000" w14:paraId="0000012E">
            <w:pPr>
              <w:widowControl w:val="0"/>
              <w:spacing w:line="240" w:lineRule="auto"/>
              <w:rPr>
                <w:b w:val="1"/>
                <w:bCs w:val="1"/>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12F">
            <w:pPr>
              <w:spacing w:after="0" w:line="240" w:lineRule="auto"/>
              <w:rPr/>
            </w:pPr>
            <w:r w:rsidDel="00000000" w:rsidR="00000000" w:rsidRPr="00000000">
              <w:rPr>
                <w:rtl w:val="0"/>
              </w:rPr>
              <w:t xml:space="preserve">58. Describe how references to Jesus’ death and resurrection found in the Church (artefacts, ritual, or text) reinforce the Christian idea of forgiveness. </w:t>
            </w:r>
          </w:p>
          <w:p w:rsidR="00000000" w:rsidDel="00000000" w:rsidP="00000000" w:rsidRDefault="00000000" w:rsidRPr="00000000" w14:paraId="00000130">
            <w:pPr>
              <w:spacing w:after="0" w:line="240" w:lineRule="auto"/>
              <w:rPr/>
            </w:pPr>
            <w:r w:rsidDel="00000000" w:rsidR="00000000" w:rsidRPr="00000000">
              <w:rPr>
                <w:rtl w:val="0"/>
              </w:rPr>
            </w:r>
          </w:p>
          <w:p w:rsidR="00000000" w:rsidDel="00000000" w:rsidP="00000000" w:rsidRDefault="00000000" w:rsidRPr="00000000" w14:paraId="00000131">
            <w:pPr>
              <w:spacing w:after="0" w:line="240" w:lineRule="auto"/>
              <w:rPr/>
            </w:pPr>
            <w:r w:rsidDel="00000000" w:rsidR="00000000" w:rsidRPr="00000000">
              <w:rPr>
                <w:rtl w:val="0"/>
              </w:rPr>
              <w:t xml:space="preserve">61. Evaluate diverse Christian expressions of worship.</w:t>
            </w:r>
          </w:p>
          <w:p w:rsidR="00000000" w:rsidDel="00000000" w:rsidP="00000000" w:rsidRDefault="00000000" w:rsidRPr="00000000" w14:paraId="00000132">
            <w:pPr>
              <w:spacing w:after="0" w:line="240" w:lineRule="auto"/>
              <w:rPr/>
            </w:pPr>
            <w:r w:rsidDel="00000000" w:rsidR="00000000" w:rsidRPr="00000000">
              <w:rPr>
                <w:rtl w:val="0"/>
              </w:rPr>
            </w:r>
          </w:p>
          <w:p w:rsidR="00000000" w:rsidDel="00000000" w:rsidP="00000000" w:rsidRDefault="00000000" w:rsidRPr="00000000" w14:paraId="00000133">
            <w:pPr>
              <w:spacing w:after="0" w:line="240" w:lineRule="auto"/>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136">
            <w:pPr>
              <w:spacing w:after="0" w:line="240" w:lineRule="auto"/>
              <w:ind w:right="432"/>
              <w:rPr/>
            </w:pPr>
            <w:r w:rsidDel="00000000" w:rsidR="00000000" w:rsidRPr="00000000">
              <w:rPr>
                <w:rtl w:val="0"/>
              </w:rPr>
              <w:t xml:space="preserve">How are the churches in our local community similar and different?</w:t>
            </w:r>
          </w:p>
          <w:p w:rsidR="00000000" w:rsidDel="00000000" w:rsidP="00000000" w:rsidRDefault="00000000" w:rsidRPr="00000000" w14:paraId="00000137">
            <w:pPr>
              <w:spacing w:after="0" w:line="240" w:lineRule="auto"/>
              <w:ind w:right="432"/>
              <w:rPr/>
            </w:pPr>
            <w:r w:rsidDel="00000000" w:rsidR="00000000" w:rsidRPr="00000000">
              <w:rPr>
                <w:rtl w:val="0"/>
              </w:rPr>
              <w:t xml:space="preserve">Can you compare worship in a local church to a church in another country? (Perhaps one of your schools is linked to.)</w:t>
            </w:r>
          </w:p>
          <w:p w:rsidR="00000000" w:rsidDel="00000000" w:rsidP="00000000" w:rsidRDefault="00000000" w:rsidRPr="00000000" w14:paraId="00000138">
            <w:pPr>
              <w:spacing w:after="0" w:line="240" w:lineRule="auto"/>
              <w:ind w:right="432"/>
              <w:rPr/>
            </w:pPr>
            <w:r w:rsidDel="00000000" w:rsidR="00000000" w:rsidRPr="00000000">
              <w:rPr>
                <w:rtl w:val="0"/>
              </w:rPr>
              <w:t xml:space="preserve">Can you compare how communion is celebrated in local churches?</w:t>
            </w:r>
          </w:p>
          <w:p w:rsidR="00000000" w:rsidDel="00000000" w:rsidP="00000000" w:rsidRDefault="00000000" w:rsidRPr="00000000" w14:paraId="00000139">
            <w:pPr>
              <w:spacing w:after="0" w:line="240" w:lineRule="auto"/>
              <w:ind w:right="432"/>
              <w:rPr/>
            </w:pPr>
            <w:r w:rsidDel="00000000" w:rsidR="00000000" w:rsidRPr="00000000">
              <w:rPr>
                <w:rtl w:val="0"/>
              </w:rPr>
              <w:t xml:space="preserve">How is Easter celebrated around the world?</w:t>
            </w:r>
          </w:p>
          <w:p w:rsidR="00000000" w:rsidDel="00000000" w:rsidP="00000000" w:rsidRDefault="00000000" w:rsidRPr="00000000" w14:paraId="0000013A">
            <w:pPr>
              <w:spacing w:after="0" w:line="240" w:lineRule="auto"/>
              <w:ind w:right="432"/>
              <w:rPr/>
            </w:pPr>
            <w:r w:rsidDel="00000000" w:rsidR="00000000" w:rsidRPr="00000000">
              <w:rPr>
                <w:rtl w:val="0"/>
              </w:rPr>
              <w:t xml:space="preserve">How do the “Lord of the Dance” and “See what a morning” relate to the Gospel narratives of Easter?</w:t>
            </w:r>
          </w:p>
          <w:p w:rsidR="00000000" w:rsidDel="00000000" w:rsidP="00000000" w:rsidRDefault="00000000" w:rsidRPr="00000000" w14:paraId="0000013B">
            <w:pPr>
              <w:spacing w:after="0" w:line="240" w:lineRule="auto"/>
              <w:ind w:right="432"/>
              <w:rPr/>
            </w:pPr>
            <w:r w:rsidDel="00000000" w:rsidR="00000000" w:rsidRPr="00000000">
              <w:rPr>
                <w:rtl w:val="0"/>
              </w:rPr>
              <w:t xml:space="preserve">Which piece of art or artefact from my local church can I find out more about?</w:t>
            </w:r>
          </w:p>
        </w:tc>
      </w:tr>
      <w:tr>
        <w:trPr>
          <w:cantSplit w:val="0"/>
          <w:trHeight w:val="40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13E">
            <w:pPr>
              <w:widowControl w:val="0"/>
              <w:spacing w:line="240" w:lineRule="auto"/>
              <w:rPr>
                <w:b w:val="1"/>
                <w:bCs w:val="1"/>
              </w:rPr>
            </w:pPr>
            <w:r w:rsidDel="00000000" w:rsidR="00000000" w:rsidRPr="00000000">
              <w:rPr>
                <w:b w:val="1"/>
                <w:bCs w:val="1"/>
                <w:rtl w:val="0"/>
              </w:rPr>
              <w:t xml:space="preserve">Vocabulary</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13F">
            <w:pPr>
              <w:widowControl w:val="0"/>
              <w:spacing w:line="240" w:lineRule="auto"/>
              <w:rPr/>
            </w:pPr>
            <w:r w:rsidDel="00000000" w:rsidR="00000000" w:rsidRPr="00000000">
              <w:rPr>
                <w:u w:val="single"/>
                <w:rtl w:val="0"/>
              </w:rPr>
              <w:t xml:space="preserve">Statutory CWAC</w:t>
            </w:r>
            <w:r w:rsidDel="00000000" w:rsidR="00000000" w:rsidRPr="00000000">
              <w:rPr>
                <w:rtl w:val="0"/>
              </w:rPr>
              <w:t xml:space="preserve"> – Christianity, Christians, Church, Resurrection</w:t>
            </w:r>
          </w:p>
          <w:p w:rsidR="00000000" w:rsidDel="00000000" w:rsidP="00000000" w:rsidRDefault="00000000" w:rsidRPr="00000000" w14:paraId="00000140">
            <w:pPr>
              <w:widowControl w:val="0"/>
              <w:spacing w:line="240" w:lineRule="auto"/>
              <w:rPr/>
            </w:pPr>
            <w:r w:rsidDel="00000000" w:rsidR="00000000" w:rsidRPr="00000000">
              <w:rPr>
                <w:u w:val="single"/>
                <w:rtl w:val="0"/>
              </w:rPr>
              <w:t xml:space="preserve">Optional additional for this unit</w:t>
            </w:r>
            <w:r w:rsidDel="00000000" w:rsidR="00000000" w:rsidRPr="00000000">
              <w:rPr>
                <w:rtl w:val="0"/>
              </w:rPr>
              <w:t xml:space="preserve"> – Determined by local churches and relevant information. Prince Waribo, Altar, Pulpit, Lectern, Crucifix, Stations of the Cross, Font, Crucifixion, Communion, Eucharist, worship, Taize</w:t>
            </w:r>
            <w:r w:rsidDel="00000000" w:rsidR="00000000" w:rsidRPr="00000000">
              <w:rPr>
                <w:rtl w:val="0"/>
              </w:rPr>
            </w:r>
          </w:p>
        </w:tc>
      </w:tr>
      <w:tr>
        <w:trPr>
          <w:cantSplit w:val="0"/>
          <w:trHeight w:val="400" w:hRule="atLeast"/>
          <w:tblHeader w:val="0"/>
        </w:trPr>
        <w:tc>
          <w:tcPr>
            <w:tcBorders>
              <w:bottom w:color="000000" w:space="0" w:sz="8" w:val="single"/>
            </w:tcBorders>
            <w:shd w:fill="ffe599" w:val="clear"/>
            <w:tcMar>
              <w:top w:w="100.0" w:type="dxa"/>
              <w:left w:w="100.0" w:type="dxa"/>
              <w:bottom w:w="100.0" w:type="dxa"/>
              <w:right w:w="100.0" w:type="dxa"/>
            </w:tcMar>
          </w:tcPr>
          <w:p w:rsidR="00000000" w:rsidDel="00000000" w:rsidP="00000000" w:rsidRDefault="00000000" w:rsidRPr="00000000" w14:paraId="00000146">
            <w:pPr>
              <w:widowControl w:val="0"/>
              <w:spacing w:line="240" w:lineRule="auto"/>
              <w:rPr>
                <w:b w:val="1"/>
                <w:bCs w:val="1"/>
              </w:rPr>
            </w:pPr>
            <w:r w:rsidDel="00000000" w:rsidR="00000000" w:rsidRPr="00000000">
              <w:rPr>
                <w:b w:val="1"/>
                <w:bCs w:val="1"/>
                <w:rtl w:val="0"/>
              </w:rPr>
              <w:t xml:space="preserve">Future Learning</w:t>
            </w:r>
          </w:p>
        </w:tc>
        <w:tc>
          <w:tcPr>
            <w:gridSpan w:val="6"/>
            <w:shd w:fill="ffe599" w:val="clear"/>
            <w:tcMar>
              <w:top w:w="100.0" w:type="dxa"/>
              <w:left w:w="100.0" w:type="dxa"/>
              <w:bottom w:w="100.0" w:type="dxa"/>
              <w:right w:w="100.0" w:type="dxa"/>
            </w:tcMar>
            <w:vAlign w:val="top"/>
          </w:tcPr>
          <w:p w:rsidR="00000000" w:rsidDel="00000000" w:rsidP="00000000" w:rsidRDefault="00000000" w:rsidRPr="00000000" w14:paraId="00000147">
            <w:pPr>
              <w:widowControl w:val="0"/>
              <w:spacing w:after="240" w:before="240" w:line="228" w:lineRule="auto"/>
              <w:ind w:left="0" w:firstLine="0"/>
              <w:jc w:val="both"/>
              <w:rPr/>
            </w:pPr>
            <w:r w:rsidDel="00000000" w:rsidR="00000000" w:rsidRPr="00000000">
              <w:rPr>
                <w:rtl w:val="0"/>
              </w:rPr>
              <w:t xml:space="preserve">Revisiting the content of this unit in other units this year.</w:t>
            </w:r>
          </w:p>
        </w:tc>
      </w:tr>
      <w:tr>
        <w:trPr>
          <w:cantSplit w:val="0"/>
          <w:trHeight w:val="400" w:hRule="atLeast"/>
          <w:tblHeader w:val="0"/>
        </w:trPr>
        <w:tc>
          <w:tcPr>
            <w:tcBorders>
              <w:bottom w:color="000000" w:space="0" w:sz="8" w:val="single"/>
            </w:tcBorders>
            <w:shd w:fill="d0e0e3" w:val="clear"/>
            <w:tcMar>
              <w:top w:w="100.0" w:type="dxa"/>
              <w:left w:w="100.0" w:type="dxa"/>
              <w:bottom w:w="100.0" w:type="dxa"/>
              <w:right w:w="100.0" w:type="dxa"/>
            </w:tcMar>
          </w:tcPr>
          <w:p w:rsidR="00000000" w:rsidDel="00000000" w:rsidP="00000000" w:rsidRDefault="00000000" w:rsidRPr="00000000" w14:paraId="0000014D">
            <w:pPr>
              <w:widowControl w:val="0"/>
              <w:spacing w:line="240" w:lineRule="auto"/>
              <w:rPr>
                <w:b w:val="1"/>
                <w:bCs w:val="1"/>
              </w:rPr>
            </w:pPr>
            <w:r w:rsidDel="00000000" w:rsidR="00000000" w:rsidRPr="00000000">
              <w:rPr>
                <w:b w:val="1"/>
                <w:bCs w:val="1"/>
                <w:rtl w:val="0"/>
              </w:rPr>
              <w:t xml:space="preserve">KS2 End Point</w:t>
            </w:r>
          </w:p>
        </w:tc>
        <w:tc>
          <w:tcPr>
            <w:gridSpan w:val="6"/>
            <w:shd w:fill="d0e0e3" w:val="clear"/>
            <w:tcMar>
              <w:top w:w="100.0" w:type="dxa"/>
              <w:left w:w="100.0" w:type="dxa"/>
              <w:bottom w:w="100.0" w:type="dxa"/>
              <w:right w:w="100.0" w:type="dxa"/>
            </w:tcMar>
            <w:vAlign w:val="top"/>
          </w:tcPr>
          <w:p w:rsidR="00000000" w:rsidDel="00000000" w:rsidP="00000000" w:rsidRDefault="00000000" w:rsidRPr="00000000" w14:paraId="0000014E">
            <w:pPr>
              <w:widowControl w:val="0"/>
              <w:spacing w:line="240" w:lineRule="auto"/>
              <w:rPr/>
            </w:pPr>
            <w:r w:rsidDel="00000000" w:rsidR="00000000" w:rsidRPr="00000000">
              <w:rPr>
                <w:rtl w:val="0"/>
              </w:rPr>
              <w:t xml:space="preserve">To use a variety of source materials to help the children understand the faiths and beliefs of others. Use this information to make connections between different stories/sayings and what they teach followers of different religions/worldviews.</w:t>
            </w:r>
          </w:p>
        </w:tc>
      </w:tr>
    </w:tbl>
    <w:p w:rsidR="00000000" w:rsidDel="00000000" w:rsidP="00000000" w:rsidRDefault="00000000" w:rsidRPr="00000000" w14:paraId="00000154">
      <w:pPr>
        <w:spacing w:line="276" w:lineRule="auto"/>
        <w:rPr/>
      </w:pPr>
      <w:r w:rsidDel="00000000" w:rsidR="00000000" w:rsidRPr="00000000">
        <w:rPr>
          <w:rtl w:val="0"/>
        </w:rPr>
      </w:r>
    </w:p>
    <w:p w:rsidR="00000000" w:rsidDel="00000000" w:rsidP="00000000" w:rsidRDefault="00000000" w:rsidRPr="00000000" w14:paraId="00000155">
      <w:pPr>
        <w:spacing w:line="276" w:lineRule="auto"/>
        <w:rPr/>
      </w:pPr>
      <w:r w:rsidDel="00000000" w:rsidR="00000000" w:rsidRPr="00000000">
        <w:rPr>
          <w:rtl w:val="0"/>
        </w:rPr>
      </w:r>
    </w:p>
    <w:p w:rsidR="00000000" w:rsidDel="00000000" w:rsidP="00000000" w:rsidRDefault="00000000" w:rsidRPr="00000000" w14:paraId="00000156">
      <w:pPr>
        <w:spacing w:line="276" w:lineRule="auto"/>
        <w:rPr/>
      </w:pPr>
      <w:r w:rsidDel="00000000" w:rsidR="00000000" w:rsidRPr="00000000">
        <w:rPr>
          <w:rtl w:val="0"/>
        </w:rPr>
      </w:r>
    </w:p>
    <w:p w:rsidR="00000000" w:rsidDel="00000000" w:rsidP="00000000" w:rsidRDefault="00000000" w:rsidRPr="00000000" w14:paraId="00000157">
      <w:pPr>
        <w:spacing w:line="276" w:lineRule="auto"/>
        <w:rPr/>
      </w:pPr>
      <w:r w:rsidDel="00000000" w:rsidR="00000000" w:rsidRPr="00000000">
        <w:rPr>
          <w:rtl w:val="0"/>
        </w:rPr>
      </w:r>
    </w:p>
    <w:p w:rsidR="00000000" w:rsidDel="00000000" w:rsidP="00000000" w:rsidRDefault="00000000" w:rsidRPr="00000000" w14:paraId="00000158">
      <w:pPr>
        <w:spacing w:line="276" w:lineRule="auto"/>
        <w:rPr/>
      </w:pPr>
      <w:r w:rsidDel="00000000" w:rsidR="00000000" w:rsidRPr="00000000">
        <w:rPr>
          <w:rtl w:val="0"/>
        </w:rPr>
      </w:r>
    </w:p>
    <w:p w:rsidR="00000000" w:rsidDel="00000000" w:rsidP="00000000" w:rsidRDefault="00000000" w:rsidRPr="00000000" w14:paraId="00000159">
      <w:pPr>
        <w:spacing w:line="276" w:lineRule="auto"/>
        <w:rPr/>
      </w:pPr>
      <w:r w:rsidDel="00000000" w:rsidR="00000000" w:rsidRPr="00000000">
        <w:rPr>
          <w:rtl w:val="0"/>
        </w:rPr>
      </w:r>
    </w:p>
    <w:p w:rsidR="00000000" w:rsidDel="00000000" w:rsidP="00000000" w:rsidRDefault="00000000" w:rsidRPr="00000000" w14:paraId="0000015A">
      <w:pPr>
        <w:spacing w:line="276" w:lineRule="auto"/>
        <w:rPr/>
      </w:pPr>
      <w:r w:rsidDel="00000000" w:rsidR="00000000" w:rsidRPr="00000000">
        <w:rPr>
          <w:rtl w:val="0"/>
        </w:rPr>
      </w:r>
    </w:p>
    <w:p w:rsidR="00000000" w:rsidDel="00000000" w:rsidP="00000000" w:rsidRDefault="00000000" w:rsidRPr="00000000" w14:paraId="0000015B">
      <w:pPr>
        <w:spacing w:line="276" w:lineRule="auto"/>
        <w:rPr/>
      </w:pPr>
      <w:r w:rsidDel="00000000" w:rsidR="00000000" w:rsidRPr="00000000">
        <w:rPr>
          <w:rtl w:val="0"/>
        </w:rPr>
      </w:r>
    </w:p>
    <w:p w:rsidR="00000000" w:rsidDel="00000000" w:rsidP="00000000" w:rsidRDefault="00000000" w:rsidRPr="00000000" w14:paraId="0000015C">
      <w:pPr>
        <w:spacing w:line="276" w:lineRule="auto"/>
        <w:rPr/>
      </w:pPr>
      <w:r w:rsidDel="00000000" w:rsidR="00000000" w:rsidRPr="00000000">
        <w:rPr>
          <w:rtl w:val="0"/>
        </w:rPr>
      </w:r>
    </w:p>
    <w:p w:rsidR="00000000" w:rsidDel="00000000" w:rsidP="00000000" w:rsidRDefault="00000000" w:rsidRPr="00000000" w14:paraId="0000015D">
      <w:pPr>
        <w:spacing w:line="276" w:lineRule="auto"/>
        <w:rPr/>
      </w:pPr>
      <w:r w:rsidDel="00000000" w:rsidR="00000000" w:rsidRPr="00000000">
        <w:rPr>
          <w:rtl w:val="0"/>
        </w:rPr>
      </w:r>
    </w:p>
    <w:p w:rsidR="00000000" w:rsidDel="00000000" w:rsidP="00000000" w:rsidRDefault="00000000" w:rsidRPr="00000000" w14:paraId="0000015E">
      <w:pPr>
        <w:spacing w:line="276" w:lineRule="auto"/>
        <w:rPr/>
      </w:pPr>
      <w:r w:rsidDel="00000000" w:rsidR="00000000" w:rsidRPr="00000000">
        <w:rPr>
          <w:rtl w:val="0"/>
        </w:rPr>
      </w:r>
    </w:p>
    <w:p w:rsidR="00000000" w:rsidDel="00000000" w:rsidP="00000000" w:rsidRDefault="00000000" w:rsidRPr="00000000" w14:paraId="0000015F">
      <w:pPr>
        <w:spacing w:line="276" w:lineRule="auto"/>
        <w:rPr/>
      </w:pPr>
      <w:r w:rsidDel="00000000" w:rsidR="00000000" w:rsidRPr="00000000">
        <w:rPr>
          <w:rtl w:val="0"/>
        </w:rPr>
      </w:r>
    </w:p>
    <w:p w:rsidR="00000000" w:rsidDel="00000000" w:rsidP="00000000" w:rsidRDefault="00000000" w:rsidRPr="00000000" w14:paraId="00000160">
      <w:pPr>
        <w:spacing w:line="276" w:lineRule="auto"/>
        <w:rPr/>
      </w:pPr>
      <w:r w:rsidDel="00000000" w:rsidR="00000000" w:rsidRPr="00000000">
        <w:rPr>
          <w:rtl w:val="0"/>
        </w:rPr>
      </w:r>
    </w:p>
    <w:p w:rsidR="00000000" w:rsidDel="00000000" w:rsidP="00000000" w:rsidRDefault="00000000" w:rsidRPr="00000000" w14:paraId="00000161">
      <w:pPr>
        <w:spacing w:line="276" w:lineRule="auto"/>
        <w:rPr/>
      </w:pPr>
      <w:r w:rsidDel="00000000" w:rsidR="00000000" w:rsidRPr="00000000">
        <w:rPr>
          <w:rtl w:val="0"/>
        </w:rPr>
      </w:r>
    </w:p>
    <w:p w:rsidR="00000000" w:rsidDel="00000000" w:rsidP="00000000" w:rsidRDefault="00000000" w:rsidRPr="00000000" w14:paraId="00000162">
      <w:pPr>
        <w:spacing w:line="276" w:lineRule="auto"/>
        <w:rPr/>
      </w:pPr>
      <w:r w:rsidDel="00000000" w:rsidR="00000000" w:rsidRPr="00000000">
        <w:rPr>
          <w:rtl w:val="0"/>
        </w:rPr>
      </w:r>
    </w:p>
    <w:p w:rsidR="00000000" w:rsidDel="00000000" w:rsidP="00000000" w:rsidRDefault="00000000" w:rsidRPr="00000000" w14:paraId="00000163">
      <w:pPr>
        <w:spacing w:line="276" w:lineRule="auto"/>
        <w:rPr/>
      </w:pPr>
      <w:r w:rsidDel="00000000" w:rsidR="00000000" w:rsidRPr="00000000">
        <w:rPr>
          <w:rtl w:val="0"/>
        </w:rPr>
      </w:r>
    </w:p>
    <w:p w:rsidR="00000000" w:rsidDel="00000000" w:rsidP="00000000" w:rsidRDefault="00000000" w:rsidRPr="00000000" w14:paraId="00000164">
      <w:pPr>
        <w:spacing w:line="276" w:lineRule="auto"/>
        <w:rPr/>
      </w:pPr>
      <w:r w:rsidDel="00000000" w:rsidR="00000000" w:rsidRPr="00000000">
        <w:rPr>
          <w:rtl w:val="0"/>
        </w:rPr>
      </w:r>
    </w:p>
    <w:p w:rsidR="00000000" w:rsidDel="00000000" w:rsidP="00000000" w:rsidRDefault="00000000" w:rsidRPr="00000000" w14:paraId="00000165">
      <w:pPr>
        <w:spacing w:line="276" w:lineRule="auto"/>
        <w:rPr/>
      </w:pPr>
      <w:r w:rsidDel="00000000" w:rsidR="00000000" w:rsidRPr="00000000">
        <w:rPr>
          <w:rtl w:val="0"/>
        </w:rPr>
      </w:r>
    </w:p>
    <w:p w:rsidR="00000000" w:rsidDel="00000000" w:rsidP="00000000" w:rsidRDefault="00000000" w:rsidRPr="00000000" w14:paraId="00000166">
      <w:pPr>
        <w:spacing w:line="276" w:lineRule="auto"/>
        <w:rPr/>
      </w:pPr>
      <w:r w:rsidDel="00000000" w:rsidR="00000000" w:rsidRPr="00000000">
        <w:rPr>
          <w:rtl w:val="0"/>
        </w:rPr>
      </w:r>
    </w:p>
    <w:p w:rsidR="00000000" w:rsidDel="00000000" w:rsidP="00000000" w:rsidRDefault="00000000" w:rsidRPr="00000000" w14:paraId="00000167">
      <w:pPr>
        <w:spacing w:line="276" w:lineRule="auto"/>
        <w:rPr/>
      </w:pPr>
      <w:r w:rsidDel="00000000" w:rsidR="00000000" w:rsidRPr="00000000">
        <w:rPr>
          <w:rtl w:val="0"/>
        </w:rPr>
      </w:r>
    </w:p>
    <w:p w:rsidR="00000000" w:rsidDel="00000000" w:rsidP="00000000" w:rsidRDefault="00000000" w:rsidRPr="00000000" w14:paraId="00000168">
      <w:pPr>
        <w:spacing w:line="276" w:lineRule="auto"/>
        <w:rPr/>
      </w:pPr>
      <w:r w:rsidDel="00000000" w:rsidR="00000000" w:rsidRPr="00000000">
        <w:rPr>
          <w:rtl w:val="0"/>
        </w:rPr>
      </w:r>
    </w:p>
    <w:p w:rsidR="00000000" w:rsidDel="00000000" w:rsidP="00000000" w:rsidRDefault="00000000" w:rsidRPr="00000000" w14:paraId="00000169">
      <w:pPr>
        <w:spacing w:line="276" w:lineRule="auto"/>
        <w:rPr/>
      </w:pPr>
      <w:r w:rsidDel="00000000" w:rsidR="00000000" w:rsidRPr="00000000">
        <w:rPr>
          <w:rtl w:val="0"/>
        </w:rPr>
      </w:r>
    </w:p>
    <w:p w:rsidR="00000000" w:rsidDel="00000000" w:rsidP="00000000" w:rsidRDefault="00000000" w:rsidRPr="00000000" w14:paraId="0000016A">
      <w:pPr>
        <w:spacing w:line="276" w:lineRule="auto"/>
        <w:rPr/>
      </w:pPr>
      <w:r w:rsidDel="00000000" w:rsidR="00000000" w:rsidRPr="00000000">
        <w:rPr>
          <w:rtl w:val="0"/>
        </w:rPr>
      </w:r>
    </w:p>
    <w:p w:rsidR="00000000" w:rsidDel="00000000" w:rsidP="00000000" w:rsidRDefault="00000000" w:rsidRPr="00000000" w14:paraId="0000016B">
      <w:pPr>
        <w:spacing w:line="276" w:lineRule="auto"/>
        <w:rPr/>
      </w:pPr>
      <w:r w:rsidDel="00000000" w:rsidR="00000000" w:rsidRPr="00000000">
        <w:rPr>
          <w:rtl w:val="0"/>
        </w:rPr>
      </w:r>
    </w:p>
    <w:p w:rsidR="00000000" w:rsidDel="00000000" w:rsidP="00000000" w:rsidRDefault="00000000" w:rsidRPr="00000000" w14:paraId="0000016C">
      <w:pPr>
        <w:spacing w:line="276" w:lineRule="auto"/>
        <w:rPr/>
      </w:pPr>
      <w:r w:rsidDel="00000000" w:rsidR="00000000" w:rsidRPr="00000000">
        <w:rPr>
          <w:rtl w:val="0"/>
        </w:rPr>
      </w:r>
    </w:p>
    <w:p w:rsidR="00000000" w:rsidDel="00000000" w:rsidP="00000000" w:rsidRDefault="00000000" w:rsidRPr="00000000" w14:paraId="0000016D">
      <w:pPr>
        <w:spacing w:line="276" w:lineRule="auto"/>
        <w:jc w:val="center"/>
        <w:rPr>
          <w:b w:val="1"/>
          <w:bCs w:val="1"/>
          <w:u w:val="single"/>
        </w:rPr>
      </w:pPr>
      <w:r w:rsidDel="00000000" w:rsidR="00000000" w:rsidRPr="00000000">
        <w:rPr>
          <w:rtl w:val="0"/>
        </w:rPr>
      </w:r>
    </w:p>
    <w:tbl>
      <w:tblPr>
        <w:tblStyle w:val="Table5"/>
        <w:tblW w:w="11265.0" w:type="dxa"/>
        <w:jc w:val="left"/>
        <w:tblInd w:w="-10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92.9999999999998"/>
        <w:gridCol w:w="942.0000000000002"/>
        <w:gridCol w:w="1500"/>
        <w:gridCol w:w="1710"/>
        <w:gridCol w:w="1290"/>
        <w:gridCol w:w="1500"/>
        <w:gridCol w:w="2430"/>
        <w:tblGridChange w:id="0">
          <w:tblGrid>
            <w:gridCol w:w="1892.9999999999998"/>
            <w:gridCol w:w="942.0000000000002"/>
            <w:gridCol w:w="1500"/>
            <w:gridCol w:w="1710"/>
            <w:gridCol w:w="1290"/>
            <w:gridCol w:w="1500"/>
            <w:gridCol w:w="2430"/>
          </w:tblGrid>
        </w:tblGridChange>
      </w:tblGrid>
      <w:tr>
        <w:trPr>
          <w:cantSplit w:val="0"/>
          <w:trHeight w:val="360" w:hRule="atLeast"/>
          <w:tblHeader w:val="0"/>
        </w:trPr>
        <w:tc>
          <w:tcPr>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6E">
            <w:pPr>
              <w:widowControl w:val="0"/>
              <w:spacing w:line="240" w:lineRule="auto"/>
              <w:rPr/>
            </w:pPr>
            <w:r w:rsidDel="00000000" w:rsidR="00000000" w:rsidRPr="00000000">
              <w:rPr>
                <w:rtl w:val="0"/>
              </w:rPr>
            </w:r>
          </w:p>
        </w:tc>
        <w:tc>
          <w:tcPr>
            <w:gridSpan w:val="6"/>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6F">
            <w:pPr>
              <w:widowControl w:val="0"/>
              <w:spacing w:line="240" w:lineRule="auto"/>
              <w:jc w:val="center"/>
              <w:rPr>
                <w:b w:val="1"/>
                <w:bCs w:val="1"/>
                <w:u w:val="single"/>
              </w:rPr>
            </w:pPr>
            <w:r w:rsidDel="00000000" w:rsidR="00000000" w:rsidRPr="00000000">
              <w:rPr>
                <w:b w:val="1"/>
                <w:bCs w:val="1"/>
                <w:u w:val="single"/>
                <w:rtl w:val="0"/>
              </w:rPr>
              <w:t xml:space="preserve">Summer 1</w:t>
            </w:r>
          </w:p>
        </w:tc>
      </w:tr>
      <w:tr>
        <w:trPr>
          <w:cantSplit w:val="0"/>
          <w:trHeight w:val="360" w:hRule="atLeast"/>
          <w:tblHeader w:val="0"/>
        </w:trPr>
        <w:tc>
          <w:tcPr>
            <w:shd w:fill="8eaadb" w:val="clear"/>
            <w:tcMar>
              <w:top w:w="100.0" w:type="dxa"/>
              <w:left w:w="100.0" w:type="dxa"/>
              <w:bottom w:w="100.0" w:type="dxa"/>
              <w:right w:w="100.0" w:type="dxa"/>
            </w:tcMar>
          </w:tcPr>
          <w:p w:rsidR="00000000" w:rsidDel="00000000" w:rsidP="00000000" w:rsidRDefault="00000000" w:rsidRPr="00000000" w14:paraId="00000175">
            <w:pPr>
              <w:widowControl w:val="0"/>
              <w:spacing w:line="240" w:lineRule="auto"/>
              <w:rPr>
                <w:b w:val="1"/>
                <w:bCs w:val="1"/>
              </w:rPr>
            </w:pPr>
            <w:r w:rsidDel="00000000" w:rsidR="00000000" w:rsidRPr="00000000">
              <w:rPr>
                <w:b w:val="1"/>
                <w:bCs w:val="1"/>
                <w:rtl w:val="0"/>
              </w:rPr>
              <w:t xml:space="preserve">Unit</w:t>
            </w:r>
          </w:p>
        </w:tc>
        <w:tc>
          <w:tcPr>
            <w:gridSpan w:val="6"/>
            <w:shd w:fill="8eaadb" w:val="clear"/>
            <w:tcMar>
              <w:top w:w="100.0" w:type="dxa"/>
              <w:left w:w="100.0" w:type="dxa"/>
              <w:bottom w:w="100.0" w:type="dxa"/>
              <w:right w:w="100.0" w:type="dxa"/>
            </w:tcMar>
          </w:tcPr>
          <w:p w:rsidR="00000000" w:rsidDel="00000000" w:rsidP="00000000" w:rsidRDefault="00000000" w:rsidRPr="00000000" w14:paraId="00000176">
            <w:pPr>
              <w:spacing w:line="240" w:lineRule="auto"/>
              <w:jc w:val="left"/>
              <w:rPr/>
            </w:pPr>
            <w:r w:rsidDel="00000000" w:rsidR="00000000" w:rsidRPr="00000000">
              <w:rPr>
                <w:rtl w:val="0"/>
              </w:rPr>
              <w:t xml:space="preserve">How do Hindus worship in their daily lives?</w:t>
            </w:r>
            <w:r w:rsidDel="00000000" w:rsidR="00000000" w:rsidRPr="00000000">
              <w:rPr>
                <w:rtl w:val="0"/>
              </w:rPr>
            </w:r>
          </w:p>
        </w:tc>
      </w:tr>
      <w:tr>
        <w:trPr>
          <w:cantSplit w:val="0"/>
          <w:trHeight w:val="38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17C">
            <w:pPr>
              <w:widowControl w:val="0"/>
              <w:spacing w:line="240" w:lineRule="auto"/>
              <w:rPr>
                <w:b w:val="1"/>
                <w:bCs w:val="1"/>
              </w:rPr>
            </w:pPr>
            <w:r w:rsidDel="00000000" w:rsidR="00000000" w:rsidRPr="00000000">
              <w:rPr>
                <w:b w:val="1"/>
                <w:bCs w:val="1"/>
                <w:rtl w:val="0"/>
              </w:rPr>
              <w:t xml:space="preserve">Unit Aim</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17D">
            <w:pPr>
              <w:widowControl w:val="0"/>
              <w:spacing w:line="240" w:lineRule="auto"/>
              <w:rPr/>
            </w:pPr>
            <w:r w:rsidDel="00000000" w:rsidR="00000000" w:rsidRPr="00000000">
              <w:rPr>
                <w:rtl w:val="0"/>
              </w:rPr>
              <w:t xml:space="preserve">To explore Hindu beliefs about God, worship, festivals, and the journey of life, and to understand how Hindu teachings influence daily living and spiritual practice.</w:t>
            </w:r>
          </w:p>
        </w:tc>
      </w:tr>
      <w:tr>
        <w:trPr>
          <w:cantSplit w:val="0"/>
          <w:trHeight w:val="380" w:hRule="atLeast"/>
          <w:tblHeader w:val="0"/>
        </w:trPr>
        <w:tc>
          <w:tcPr>
            <w:shd w:fill="b6d7a8" w:val="clear"/>
            <w:tcMar>
              <w:top w:w="100.0" w:type="dxa"/>
              <w:left w:w="100.0" w:type="dxa"/>
              <w:bottom w:w="100.0" w:type="dxa"/>
              <w:right w:w="100.0" w:type="dxa"/>
            </w:tcMar>
          </w:tcPr>
          <w:p w:rsidR="00000000" w:rsidDel="00000000" w:rsidP="00000000" w:rsidRDefault="00000000" w:rsidRPr="00000000" w14:paraId="00000183">
            <w:pPr>
              <w:widowControl w:val="0"/>
              <w:spacing w:line="240" w:lineRule="auto"/>
              <w:rPr>
                <w:b w:val="1"/>
                <w:bCs w:val="1"/>
              </w:rPr>
            </w:pPr>
            <w:r w:rsidDel="00000000" w:rsidR="00000000" w:rsidRPr="00000000">
              <w:rPr>
                <w:b w:val="1"/>
                <w:bCs w:val="1"/>
                <w:rtl w:val="0"/>
              </w:rPr>
              <w:t xml:space="preserve">Prior Learning </w:t>
            </w:r>
          </w:p>
        </w:tc>
        <w:tc>
          <w:tcPr>
            <w:gridSpan w:val="6"/>
            <w:shd w:fill="b6d7a8" w:val="clear"/>
            <w:tcMar>
              <w:top w:w="100.0" w:type="dxa"/>
              <w:left w:w="100.0" w:type="dxa"/>
              <w:bottom w:w="100.0" w:type="dxa"/>
              <w:right w:w="100.0" w:type="dxa"/>
            </w:tcMar>
          </w:tcPr>
          <w:p w:rsidR="00000000" w:rsidDel="00000000" w:rsidP="00000000" w:rsidRDefault="00000000" w:rsidRPr="00000000" w14:paraId="00000184">
            <w:pPr>
              <w:widowControl w:val="0"/>
              <w:spacing w:after="0" w:before="0" w:line="240" w:lineRule="auto"/>
              <w:jc w:val="both"/>
              <w:rPr/>
            </w:pPr>
            <w:r w:rsidDel="00000000" w:rsidR="00000000" w:rsidRPr="00000000">
              <w:rPr>
                <w:rtl w:val="0"/>
              </w:rPr>
              <w:t xml:space="preserve">EYFS: How do Hindus celebrate Diwali? </w:t>
            </w:r>
          </w:p>
          <w:p w:rsidR="00000000" w:rsidDel="00000000" w:rsidP="00000000" w:rsidRDefault="00000000" w:rsidRPr="00000000" w14:paraId="00000185">
            <w:pPr>
              <w:widowControl w:val="0"/>
              <w:spacing w:after="0" w:before="0" w:line="240" w:lineRule="auto"/>
              <w:jc w:val="both"/>
              <w:rPr/>
            </w:pPr>
            <w:r w:rsidDel="00000000" w:rsidR="00000000" w:rsidRPr="00000000">
              <w:rPr>
                <w:rtl w:val="0"/>
              </w:rPr>
              <w:t xml:space="preserve">Year 1: A Hindu story of how the world began. </w:t>
            </w:r>
          </w:p>
          <w:p w:rsidR="00000000" w:rsidDel="00000000" w:rsidP="00000000" w:rsidRDefault="00000000" w:rsidRPr="00000000" w14:paraId="00000186">
            <w:pPr>
              <w:widowControl w:val="0"/>
              <w:spacing w:after="0" w:before="0" w:line="240" w:lineRule="auto"/>
              <w:jc w:val="both"/>
              <w:rPr/>
            </w:pPr>
            <w:r w:rsidDel="00000000" w:rsidR="00000000" w:rsidRPr="00000000">
              <w:rPr>
                <w:rtl w:val="0"/>
              </w:rPr>
              <w:t xml:space="preserve">Year 3: What does a Hindu believe about God, and how is Diwali celebrated? </w:t>
            </w:r>
          </w:p>
          <w:p w:rsidR="00000000" w:rsidDel="00000000" w:rsidP="00000000" w:rsidRDefault="00000000" w:rsidRPr="00000000" w14:paraId="00000187">
            <w:pPr>
              <w:widowControl w:val="0"/>
              <w:spacing w:after="0" w:before="0" w:line="240" w:lineRule="auto"/>
              <w:jc w:val="both"/>
              <w:rPr/>
            </w:pPr>
            <w:r w:rsidDel="00000000" w:rsidR="00000000" w:rsidRPr="00000000">
              <w:rPr>
                <w:rtl w:val="0"/>
              </w:rPr>
              <w:t xml:space="preserve">Year 4: What is a worldview? </w:t>
            </w:r>
          </w:p>
        </w:tc>
      </w:tr>
      <w:tr>
        <w:trPr>
          <w:cantSplit w:val="0"/>
          <w:trHeight w:val="360" w:hRule="atLeast"/>
          <w:tblHeader w:val="0"/>
        </w:trPr>
        <w:tc>
          <w:tcPr>
            <w:vMerge w:val="restart"/>
            <w:shd w:fill="8e7cc3" w:val="clear"/>
            <w:tcMar>
              <w:top w:w="100.0" w:type="dxa"/>
              <w:left w:w="100.0" w:type="dxa"/>
              <w:bottom w:w="100.0" w:type="dxa"/>
              <w:right w:w="100.0" w:type="dxa"/>
            </w:tcMar>
          </w:tcPr>
          <w:p w:rsidR="00000000" w:rsidDel="00000000" w:rsidP="00000000" w:rsidRDefault="00000000" w:rsidRPr="00000000" w14:paraId="0000018D">
            <w:pPr>
              <w:widowControl w:val="0"/>
              <w:spacing w:line="240" w:lineRule="auto"/>
              <w:rPr>
                <w:b w:val="1"/>
                <w:bCs w:val="1"/>
              </w:rPr>
            </w:pPr>
            <w:r w:rsidDel="00000000" w:rsidR="00000000" w:rsidRPr="00000000">
              <w:rPr>
                <w:b w:val="1"/>
                <w:bCs w:val="1"/>
                <w:rtl w:val="0"/>
              </w:rPr>
              <w:t xml:space="preserve">Knowledge</w:t>
            </w:r>
          </w:p>
        </w:tc>
        <w:tc>
          <w:tcPr>
            <w:gridSpan w:val="3"/>
            <w:shd w:fill="8e7cc3" w:val="clear"/>
            <w:tcMar>
              <w:top w:w="100.0" w:type="dxa"/>
              <w:left w:w="100.0" w:type="dxa"/>
              <w:bottom w:w="100.0" w:type="dxa"/>
              <w:right w:w="100.0" w:type="dxa"/>
            </w:tcMar>
          </w:tcPr>
          <w:p w:rsidR="00000000" w:rsidDel="00000000" w:rsidP="00000000" w:rsidRDefault="00000000" w:rsidRPr="00000000" w14:paraId="0000018E">
            <w:pPr>
              <w:widowControl w:val="0"/>
              <w:spacing w:line="240" w:lineRule="auto"/>
              <w:jc w:val="center"/>
              <w:rPr>
                <w:b w:val="1"/>
                <w:bCs w:val="1"/>
                <w:u w:val="single"/>
              </w:rPr>
            </w:pPr>
            <w:r w:rsidDel="00000000" w:rsidR="00000000" w:rsidRPr="00000000">
              <w:rPr>
                <w:b w:val="1"/>
                <w:bCs w:val="1"/>
                <w:u w:val="single"/>
                <w:rtl w:val="0"/>
              </w:rPr>
              <w:t xml:space="preserve">Essential Knowledge </w:t>
            </w:r>
          </w:p>
        </w:tc>
        <w:tc>
          <w:tcPr>
            <w:gridSpan w:val="3"/>
            <w:shd w:fill="8e7cc3" w:val="clear"/>
            <w:tcMar>
              <w:top w:w="100.0" w:type="dxa"/>
              <w:left w:w="100.0" w:type="dxa"/>
              <w:bottom w:w="100.0" w:type="dxa"/>
              <w:right w:w="100.0" w:type="dxa"/>
            </w:tcMar>
          </w:tcPr>
          <w:p w:rsidR="00000000" w:rsidDel="00000000" w:rsidP="00000000" w:rsidRDefault="00000000" w:rsidRPr="00000000" w14:paraId="00000191">
            <w:pPr>
              <w:widowControl w:val="0"/>
              <w:spacing w:line="240" w:lineRule="auto"/>
              <w:jc w:val="center"/>
              <w:rPr>
                <w:b w:val="1"/>
                <w:bCs w:val="1"/>
                <w:u w:val="single"/>
              </w:rPr>
            </w:pPr>
            <w:r w:rsidDel="00000000" w:rsidR="00000000" w:rsidRPr="00000000">
              <w:rPr>
                <w:b w:val="1"/>
                <w:bCs w:val="1"/>
                <w:u w:val="single"/>
                <w:rtl w:val="0"/>
              </w:rPr>
              <w:t xml:space="preserve">Relevant Knowledge</w:t>
            </w:r>
          </w:p>
        </w:tc>
      </w:tr>
      <w:tr>
        <w:trPr>
          <w:cantSplit w:val="0"/>
          <w:trHeight w:val="360" w:hRule="atLeast"/>
          <w:tblHeader w:val="0"/>
        </w:trPr>
        <w:tc>
          <w:tcPr>
            <w:vMerge w:val="continue"/>
            <w:shd w:fill="8e7cc3" w:val="clear"/>
            <w:tcMar>
              <w:top w:w="100.0" w:type="dxa"/>
              <w:left w:w="100.0" w:type="dxa"/>
              <w:bottom w:w="100.0" w:type="dxa"/>
              <w:right w:w="100.0" w:type="dxa"/>
            </w:tcMar>
          </w:tcPr>
          <w:p w:rsidR="00000000" w:rsidDel="00000000" w:rsidP="00000000" w:rsidRDefault="00000000" w:rsidRPr="00000000" w14:paraId="00000194">
            <w:pPr>
              <w:widowControl w:val="0"/>
              <w:spacing w:line="240" w:lineRule="auto"/>
              <w:rPr>
                <w:b w:val="1"/>
                <w:bCs w:val="1"/>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195">
            <w:pPr>
              <w:tabs>
                <w:tab w:val="left" w:leader="none" w:pos="8626"/>
              </w:tabs>
              <w:spacing w:line="240" w:lineRule="auto"/>
              <w:ind w:left="0" w:right="400" w:firstLine="0"/>
              <w:rPr/>
            </w:pPr>
            <w:r w:rsidDel="00000000" w:rsidR="00000000" w:rsidRPr="00000000">
              <w:rPr>
                <w:rtl w:val="0"/>
              </w:rPr>
              <w:t xml:space="preserve">38. Explain how a Hindu may worship at home or in the mandir.</w:t>
            </w:r>
          </w:p>
          <w:p w:rsidR="00000000" w:rsidDel="00000000" w:rsidP="00000000" w:rsidRDefault="00000000" w:rsidRPr="00000000" w14:paraId="00000196">
            <w:pPr>
              <w:tabs>
                <w:tab w:val="left" w:leader="none" w:pos="8626"/>
              </w:tabs>
              <w:spacing w:line="240" w:lineRule="auto"/>
              <w:ind w:left="720" w:right="400" w:firstLine="0"/>
              <w:rPr/>
            </w:pPr>
            <w:r w:rsidDel="00000000" w:rsidR="00000000" w:rsidRPr="00000000">
              <w:rPr>
                <w:rtl w:val="0"/>
              </w:rPr>
            </w:r>
          </w:p>
          <w:p w:rsidR="00000000" w:rsidDel="00000000" w:rsidP="00000000" w:rsidRDefault="00000000" w:rsidRPr="00000000" w14:paraId="00000197">
            <w:pPr>
              <w:tabs>
                <w:tab w:val="left" w:leader="none" w:pos="8626"/>
              </w:tabs>
              <w:spacing w:line="240" w:lineRule="auto"/>
              <w:ind w:left="0" w:right="400" w:firstLine="0"/>
              <w:rPr/>
            </w:pPr>
            <w:r w:rsidDel="00000000" w:rsidR="00000000" w:rsidRPr="00000000">
              <w:rPr>
                <w:rtl w:val="0"/>
              </w:rPr>
              <w:t xml:space="preserve">39. Describe and explain how a Hindu celebrates Diwali (Year 3) and Holi (Year 4)</w:t>
            </w:r>
          </w:p>
          <w:p w:rsidR="00000000" w:rsidDel="00000000" w:rsidP="00000000" w:rsidRDefault="00000000" w:rsidRPr="00000000" w14:paraId="00000198">
            <w:pPr>
              <w:tabs>
                <w:tab w:val="left" w:leader="none" w:pos="8626"/>
              </w:tabs>
              <w:spacing w:line="240" w:lineRule="auto"/>
              <w:ind w:left="720" w:right="400" w:firstLine="0"/>
              <w:rPr/>
            </w:pPr>
            <w:r w:rsidDel="00000000" w:rsidR="00000000" w:rsidRPr="00000000">
              <w:rPr>
                <w:rtl w:val="0"/>
              </w:rPr>
            </w:r>
          </w:p>
          <w:p w:rsidR="00000000" w:rsidDel="00000000" w:rsidP="00000000" w:rsidRDefault="00000000" w:rsidRPr="00000000" w14:paraId="00000199">
            <w:pPr>
              <w:tabs>
                <w:tab w:val="left" w:leader="none" w:pos="8626"/>
              </w:tabs>
              <w:spacing w:line="240" w:lineRule="auto"/>
              <w:ind w:left="0" w:right="400" w:firstLine="0"/>
              <w:rPr/>
            </w:pPr>
            <w:r w:rsidDel="00000000" w:rsidR="00000000" w:rsidRPr="00000000">
              <w:rPr>
                <w:rtl w:val="0"/>
              </w:rPr>
              <w:t xml:space="preserve">40. Explain how a Hindu may view God.</w:t>
            </w:r>
          </w:p>
          <w:p w:rsidR="00000000" w:rsidDel="00000000" w:rsidP="00000000" w:rsidRDefault="00000000" w:rsidRPr="00000000" w14:paraId="0000019A">
            <w:pPr>
              <w:tabs>
                <w:tab w:val="left" w:leader="none" w:pos="8626"/>
              </w:tabs>
              <w:spacing w:line="240" w:lineRule="auto"/>
              <w:ind w:left="720" w:right="400" w:firstLine="0"/>
              <w:rPr/>
            </w:pPr>
            <w:r w:rsidDel="00000000" w:rsidR="00000000" w:rsidRPr="00000000">
              <w:rPr>
                <w:rtl w:val="0"/>
              </w:rPr>
            </w:r>
          </w:p>
          <w:p w:rsidR="00000000" w:rsidDel="00000000" w:rsidP="00000000" w:rsidRDefault="00000000" w:rsidRPr="00000000" w14:paraId="0000019B">
            <w:pPr>
              <w:tabs>
                <w:tab w:val="left" w:leader="none" w:pos="8626"/>
              </w:tabs>
              <w:spacing w:line="240" w:lineRule="auto"/>
              <w:ind w:left="0" w:right="400" w:firstLine="0"/>
              <w:rPr/>
            </w:pPr>
            <w:r w:rsidDel="00000000" w:rsidR="00000000" w:rsidRPr="00000000">
              <w:rPr>
                <w:rtl w:val="0"/>
              </w:rPr>
              <w:t xml:space="preserve">42. Analyse a Hindu’s journey of life and significant events along the way.</w:t>
            </w: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19E">
            <w:pPr>
              <w:widowControl w:val="0"/>
              <w:spacing w:before="0" w:line="240" w:lineRule="auto"/>
              <w:ind w:left="0" w:firstLine="0"/>
              <w:rPr/>
            </w:pPr>
            <w:r w:rsidDel="00000000" w:rsidR="00000000" w:rsidRPr="00000000">
              <w:rPr>
                <w:rtl w:val="0"/>
              </w:rPr>
              <w:t xml:space="preserve">What would a Hindu parent want their child to know about God?</w:t>
            </w:r>
          </w:p>
          <w:p w:rsidR="00000000" w:rsidDel="00000000" w:rsidP="00000000" w:rsidRDefault="00000000" w:rsidRPr="00000000" w14:paraId="0000019F">
            <w:pPr>
              <w:widowControl w:val="0"/>
              <w:spacing w:before="0" w:line="240" w:lineRule="auto"/>
              <w:ind w:left="0" w:firstLine="0"/>
              <w:rPr/>
            </w:pPr>
            <w:r w:rsidDel="00000000" w:rsidR="00000000" w:rsidRPr="00000000">
              <w:rPr>
                <w:rtl w:val="0"/>
              </w:rPr>
              <w:t xml:space="preserve">What is the meaning of Aum?</w:t>
            </w:r>
          </w:p>
          <w:p w:rsidR="00000000" w:rsidDel="00000000" w:rsidP="00000000" w:rsidRDefault="00000000" w:rsidRPr="00000000" w14:paraId="000001A0">
            <w:pPr>
              <w:widowControl w:val="0"/>
              <w:spacing w:before="0" w:line="240" w:lineRule="auto"/>
              <w:ind w:left="0" w:firstLine="0"/>
              <w:rPr/>
            </w:pPr>
            <w:r w:rsidDel="00000000" w:rsidR="00000000" w:rsidRPr="00000000">
              <w:rPr>
                <w:rtl w:val="0"/>
              </w:rPr>
              <w:t xml:space="preserve">What does it mean to have one God in many forms? </w:t>
            </w:r>
          </w:p>
          <w:p w:rsidR="00000000" w:rsidDel="00000000" w:rsidP="00000000" w:rsidRDefault="00000000" w:rsidRPr="00000000" w14:paraId="000001A1">
            <w:pPr>
              <w:widowControl w:val="0"/>
              <w:spacing w:before="0" w:line="240" w:lineRule="auto"/>
              <w:ind w:left="0" w:firstLine="0"/>
              <w:rPr/>
            </w:pPr>
            <w:r w:rsidDel="00000000" w:rsidR="00000000" w:rsidRPr="00000000">
              <w:rPr>
                <w:rtl w:val="0"/>
              </w:rPr>
              <w:t xml:space="preserve">Is Hinduism monotheistic or polytheistic?</w:t>
            </w:r>
          </w:p>
          <w:p w:rsidR="00000000" w:rsidDel="00000000" w:rsidP="00000000" w:rsidRDefault="00000000" w:rsidRPr="00000000" w14:paraId="000001A2">
            <w:pPr>
              <w:widowControl w:val="0"/>
              <w:spacing w:before="0" w:line="240" w:lineRule="auto"/>
              <w:ind w:left="0" w:firstLine="0"/>
              <w:rPr/>
            </w:pPr>
            <w:r w:rsidDel="00000000" w:rsidR="00000000" w:rsidRPr="00000000">
              <w:rPr>
                <w:rtl w:val="0"/>
              </w:rPr>
              <w:t xml:space="preserve">Why is a shrine important in a Hindu home? </w:t>
            </w:r>
          </w:p>
          <w:p w:rsidR="00000000" w:rsidDel="00000000" w:rsidP="00000000" w:rsidRDefault="00000000" w:rsidRPr="00000000" w14:paraId="000001A3">
            <w:pPr>
              <w:widowControl w:val="0"/>
              <w:spacing w:before="0" w:line="240" w:lineRule="auto"/>
              <w:ind w:left="0" w:firstLine="0"/>
              <w:rPr/>
            </w:pPr>
            <w:r w:rsidDel="00000000" w:rsidR="00000000" w:rsidRPr="00000000">
              <w:rPr>
                <w:rtl w:val="0"/>
              </w:rPr>
              <w:t xml:space="preserve">What is Puja?</w:t>
            </w:r>
          </w:p>
          <w:p w:rsidR="00000000" w:rsidDel="00000000" w:rsidP="00000000" w:rsidRDefault="00000000" w:rsidRPr="00000000" w14:paraId="000001A4">
            <w:pPr>
              <w:widowControl w:val="0"/>
              <w:spacing w:before="0" w:line="240" w:lineRule="auto"/>
              <w:ind w:left="0" w:firstLine="0"/>
              <w:rPr/>
            </w:pPr>
            <w:r w:rsidDel="00000000" w:rsidR="00000000" w:rsidRPr="00000000">
              <w:rPr>
                <w:rtl w:val="0"/>
              </w:rPr>
              <w:t xml:space="preserve">How do Hindus worship and celebrate at the festival of Holi?</w:t>
            </w:r>
          </w:p>
          <w:p w:rsidR="00000000" w:rsidDel="00000000" w:rsidP="00000000" w:rsidRDefault="00000000" w:rsidRPr="00000000" w14:paraId="000001A5">
            <w:pPr>
              <w:widowControl w:val="0"/>
              <w:spacing w:before="0" w:line="240" w:lineRule="auto"/>
              <w:ind w:left="0" w:firstLine="0"/>
              <w:rPr/>
            </w:pPr>
            <w:r w:rsidDel="00000000" w:rsidR="00000000" w:rsidRPr="00000000">
              <w:rPr>
                <w:rtl w:val="0"/>
              </w:rPr>
              <w:t xml:space="preserve">What do Hindus understand about the journey of life? Part 1</w:t>
            </w:r>
          </w:p>
          <w:p w:rsidR="00000000" w:rsidDel="00000000" w:rsidP="00000000" w:rsidRDefault="00000000" w:rsidRPr="00000000" w14:paraId="000001A6">
            <w:pPr>
              <w:widowControl w:val="0"/>
              <w:spacing w:before="0" w:line="240" w:lineRule="auto"/>
              <w:ind w:left="0" w:firstLine="0"/>
              <w:rPr/>
            </w:pPr>
            <w:r w:rsidDel="00000000" w:rsidR="00000000" w:rsidRPr="00000000">
              <w:rPr>
                <w:rtl w:val="0"/>
              </w:rPr>
              <w:t xml:space="preserve">How does dharma lead to good karma? </w:t>
            </w:r>
          </w:p>
          <w:p w:rsidR="00000000" w:rsidDel="00000000" w:rsidP="00000000" w:rsidRDefault="00000000" w:rsidRPr="00000000" w14:paraId="000001A7">
            <w:pPr>
              <w:widowControl w:val="0"/>
              <w:spacing w:before="0" w:line="240" w:lineRule="auto"/>
              <w:ind w:left="0" w:firstLine="0"/>
              <w:rPr/>
            </w:pPr>
            <w:r w:rsidDel="00000000" w:rsidR="00000000" w:rsidRPr="00000000">
              <w:rPr>
                <w:rtl w:val="0"/>
              </w:rPr>
              <w:t xml:space="preserve">What do Hindus understand about the journey of life? Part 2</w:t>
            </w:r>
            <w:r w:rsidDel="00000000" w:rsidR="00000000" w:rsidRPr="00000000">
              <w:rPr>
                <w:rtl w:val="0"/>
              </w:rPr>
            </w:r>
          </w:p>
        </w:tc>
      </w:tr>
      <w:tr>
        <w:trPr>
          <w:cantSplit w:val="0"/>
          <w:trHeight w:val="40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1AA">
            <w:pPr>
              <w:widowControl w:val="0"/>
              <w:spacing w:line="240" w:lineRule="auto"/>
              <w:rPr>
                <w:b w:val="1"/>
                <w:bCs w:val="1"/>
              </w:rPr>
            </w:pPr>
            <w:r w:rsidDel="00000000" w:rsidR="00000000" w:rsidRPr="00000000">
              <w:rPr>
                <w:b w:val="1"/>
                <w:bCs w:val="1"/>
                <w:rtl w:val="0"/>
              </w:rPr>
              <w:t xml:space="preserve">Vocabulary</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1AB">
            <w:pPr>
              <w:widowControl w:val="0"/>
              <w:spacing w:line="240" w:lineRule="auto"/>
              <w:rPr/>
            </w:pPr>
            <w:r w:rsidDel="00000000" w:rsidR="00000000" w:rsidRPr="00000000">
              <w:rPr>
                <w:u w:val="single"/>
                <w:rtl w:val="0"/>
              </w:rPr>
              <w:t xml:space="preserve">Statutory CWAC</w:t>
            </w:r>
            <w:r w:rsidDel="00000000" w:rsidR="00000000" w:rsidRPr="00000000">
              <w:rPr>
                <w:rtl w:val="0"/>
              </w:rPr>
              <w:t xml:space="preserve"> – Hindu Dharma, Hindu, Holi, Puja, Vedas, Mandir, Reincarnation, Karma, Aum, Dharma, Samsara, Moksha.</w:t>
            </w:r>
          </w:p>
          <w:p w:rsidR="00000000" w:rsidDel="00000000" w:rsidP="00000000" w:rsidRDefault="00000000" w:rsidRPr="00000000" w14:paraId="000001AC">
            <w:pPr>
              <w:widowControl w:val="0"/>
              <w:spacing w:line="240" w:lineRule="auto"/>
              <w:rPr/>
            </w:pPr>
            <w:r w:rsidDel="00000000" w:rsidR="00000000" w:rsidRPr="00000000">
              <w:rPr>
                <w:u w:val="single"/>
                <w:rtl w:val="0"/>
              </w:rPr>
              <w:t xml:space="preserve">Optional additional for this unit</w:t>
            </w:r>
            <w:r w:rsidDel="00000000" w:rsidR="00000000" w:rsidRPr="00000000">
              <w:rPr>
                <w:rtl w:val="0"/>
              </w:rPr>
              <w:t xml:space="preserve"> – Monotheism, Polytheism, Murti, shrine, devotion, karma</w:t>
            </w:r>
            <w:r w:rsidDel="00000000" w:rsidR="00000000" w:rsidRPr="00000000">
              <w:rPr>
                <w:rtl w:val="0"/>
              </w:rPr>
            </w:r>
          </w:p>
        </w:tc>
      </w:tr>
      <w:tr>
        <w:trPr>
          <w:cantSplit w:val="0"/>
          <w:trHeight w:val="400" w:hRule="atLeast"/>
          <w:tblHeader w:val="0"/>
        </w:trPr>
        <w:tc>
          <w:tcPr>
            <w:tcBorders>
              <w:bottom w:color="000000" w:space="0" w:sz="8" w:val="single"/>
            </w:tcBorders>
            <w:shd w:fill="ffe599" w:val="clear"/>
            <w:tcMar>
              <w:top w:w="100.0" w:type="dxa"/>
              <w:left w:w="100.0" w:type="dxa"/>
              <w:bottom w:w="100.0" w:type="dxa"/>
              <w:right w:w="100.0" w:type="dxa"/>
            </w:tcMar>
          </w:tcPr>
          <w:p w:rsidR="00000000" w:rsidDel="00000000" w:rsidP="00000000" w:rsidRDefault="00000000" w:rsidRPr="00000000" w14:paraId="000001B2">
            <w:pPr>
              <w:widowControl w:val="0"/>
              <w:spacing w:line="240" w:lineRule="auto"/>
              <w:rPr>
                <w:b w:val="1"/>
                <w:bCs w:val="1"/>
              </w:rPr>
            </w:pPr>
            <w:r w:rsidDel="00000000" w:rsidR="00000000" w:rsidRPr="00000000">
              <w:rPr>
                <w:b w:val="1"/>
                <w:bCs w:val="1"/>
                <w:rtl w:val="0"/>
              </w:rPr>
              <w:t xml:space="preserve">Future Learning</w:t>
            </w:r>
          </w:p>
        </w:tc>
        <w:tc>
          <w:tcPr>
            <w:gridSpan w:val="6"/>
            <w:shd w:fill="ffe599" w:val="clear"/>
            <w:tcMar>
              <w:top w:w="100.0" w:type="dxa"/>
              <w:left w:w="100.0" w:type="dxa"/>
              <w:bottom w:w="100.0" w:type="dxa"/>
              <w:right w:w="100.0" w:type="dxa"/>
            </w:tcMar>
            <w:vAlign w:val="top"/>
          </w:tcPr>
          <w:p w:rsidR="00000000" w:rsidDel="00000000" w:rsidP="00000000" w:rsidRDefault="00000000" w:rsidRPr="00000000" w14:paraId="000001B3">
            <w:pPr>
              <w:widowControl w:val="0"/>
              <w:spacing w:after="240" w:before="240" w:line="228" w:lineRule="auto"/>
              <w:ind w:left="0" w:firstLine="0"/>
              <w:jc w:val="both"/>
              <w:rPr/>
            </w:pPr>
            <w:r w:rsidDel="00000000" w:rsidR="00000000" w:rsidRPr="00000000">
              <w:rPr>
                <w:rtl w:val="0"/>
              </w:rPr>
              <w:t xml:space="preserve">Revisiting the content of this unit in other units this year.</w:t>
            </w:r>
          </w:p>
        </w:tc>
      </w:tr>
      <w:tr>
        <w:trPr>
          <w:cantSplit w:val="0"/>
          <w:trHeight w:val="400" w:hRule="atLeast"/>
          <w:tblHeader w:val="0"/>
        </w:trPr>
        <w:tc>
          <w:tcPr>
            <w:tcBorders>
              <w:bottom w:color="000000" w:space="0" w:sz="8" w:val="single"/>
            </w:tcBorders>
            <w:shd w:fill="d0e0e3" w:val="clear"/>
            <w:tcMar>
              <w:top w:w="100.0" w:type="dxa"/>
              <w:left w:w="100.0" w:type="dxa"/>
              <w:bottom w:w="100.0" w:type="dxa"/>
              <w:right w:w="100.0" w:type="dxa"/>
            </w:tcMar>
          </w:tcPr>
          <w:p w:rsidR="00000000" w:rsidDel="00000000" w:rsidP="00000000" w:rsidRDefault="00000000" w:rsidRPr="00000000" w14:paraId="000001B9">
            <w:pPr>
              <w:widowControl w:val="0"/>
              <w:spacing w:line="240" w:lineRule="auto"/>
              <w:rPr>
                <w:b w:val="1"/>
                <w:bCs w:val="1"/>
              </w:rPr>
            </w:pPr>
            <w:r w:rsidDel="00000000" w:rsidR="00000000" w:rsidRPr="00000000">
              <w:rPr>
                <w:b w:val="1"/>
                <w:bCs w:val="1"/>
                <w:rtl w:val="0"/>
              </w:rPr>
              <w:t xml:space="preserve">KS2 End Point</w:t>
            </w:r>
          </w:p>
        </w:tc>
        <w:tc>
          <w:tcPr>
            <w:gridSpan w:val="6"/>
            <w:shd w:fill="d0e0e3" w:val="clear"/>
            <w:tcMar>
              <w:top w:w="100.0" w:type="dxa"/>
              <w:left w:w="100.0" w:type="dxa"/>
              <w:bottom w:w="100.0" w:type="dxa"/>
              <w:right w:w="100.0" w:type="dxa"/>
            </w:tcMar>
            <w:vAlign w:val="top"/>
          </w:tcPr>
          <w:p w:rsidR="00000000" w:rsidDel="00000000" w:rsidP="00000000" w:rsidRDefault="00000000" w:rsidRPr="00000000" w14:paraId="000001BA">
            <w:pPr>
              <w:widowControl w:val="0"/>
              <w:spacing w:line="240" w:lineRule="auto"/>
              <w:rPr/>
            </w:pPr>
            <w:r w:rsidDel="00000000" w:rsidR="00000000" w:rsidRPr="00000000">
              <w:rPr>
                <w:rtl w:val="0"/>
              </w:rPr>
              <w:t xml:space="preserve">To use a variety of source materials to help the children understand the faiths and beliefs of others. Use this information to make connections between different stories/sayings and what they teach followers of different religions/worldviews.</w:t>
            </w:r>
          </w:p>
        </w:tc>
      </w:tr>
    </w:tbl>
    <w:p w:rsidR="00000000" w:rsidDel="00000000" w:rsidP="00000000" w:rsidRDefault="00000000" w:rsidRPr="00000000" w14:paraId="000001C0">
      <w:pPr>
        <w:spacing w:line="276" w:lineRule="auto"/>
        <w:rPr/>
      </w:pPr>
      <w:r w:rsidDel="00000000" w:rsidR="00000000" w:rsidRPr="00000000">
        <w:rPr>
          <w:rtl w:val="0"/>
        </w:rPr>
      </w:r>
    </w:p>
    <w:p w:rsidR="00000000" w:rsidDel="00000000" w:rsidP="00000000" w:rsidRDefault="00000000" w:rsidRPr="00000000" w14:paraId="000001C1">
      <w:pPr>
        <w:spacing w:line="276" w:lineRule="auto"/>
        <w:rPr/>
      </w:pPr>
      <w:r w:rsidDel="00000000" w:rsidR="00000000" w:rsidRPr="00000000">
        <w:rPr>
          <w:rtl w:val="0"/>
        </w:rPr>
      </w:r>
    </w:p>
    <w:p w:rsidR="00000000" w:rsidDel="00000000" w:rsidP="00000000" w:rsidRDefault="00000000" w:rsidRPr="00000000" w14:paraId="000001C2">
      <w:pPr>
        <w:spacing w:line="276" w:lineRule="auto"/>
        <w:rPr/>
      </w:pPr>
      <w:r w:rsidDel="00000000" w:rsidR="00000000" w:rsidRPr="00000000">
        <w:rPr>
          <w:rtl w:val="0"/>
        </w:rPr>
      </w:r>
    </w:p>
    <w:p w:rsidR="00000000" w:rsidDel="00000000" w:rsidP="00000000" w:rsidRDefault="00000000" w:rsidRPr="00000000" w14:paraId="000001C3">
      <w:pPr>
        <w:spacing w:line="276" w:lineRule="auto"/>
        <w:rPr/>
      </w:pPr>
      <w:r w:rsidDel="00000000" w:rsidR="00000000" w:rsidRPr="00000000">
        <w:rPr>
          <w:rtl w:val="0"/>
        </w:rPr>
      </w:r>
    </w:p>
    <w:p w:rsidR="00000000" w:rsidDel="00000000" w:rsidP="00000000" w:rsidRDefault="00000000" w:rsidRPr="00000000" w14:paraId="000001C4">
      <w:pPr>
        <w:spacing w:line="276" w:lineRule="auto"/>
        <w:rPr/>
      </w:pPr>
      <w:r w:rsidDel="00000000" w:rsidR="00000000" w:rsidRPr="00000000">
        <w:rPr>
          <w:rtl w:val="0"/>
        </w:rPr>
      </w:r>
    </w:p>
    <w:p w:rsidR="00000000" w:rsidDel="00000000" w:rsidP="00000000" w:rsidRDefault="00000000" w:rsidRPr="00000000" w14:paraId="000001C5">
      <w:pPr>
        <w:spacing w:line="276" w:lineRule="auto"/>
        <w:rPr/>
      </w:pPr>
      <w:r w:rsidDel="00000000" w:rsidR="00000000" w:rsidRPr="00000000">
        <w:rPr>
          <w:rtl w:val="0"/>
        </w:rPr>
      </w:r>
    </w:p>
    <w:p w:rsidR="00000000" w:rsidDel="00000000" w:rsidP="00000000" w:rsidRDefault="00000000" w:rsidRPr="00000000" w14:paraId="000001C6">
      <w:pPr>
        <w:spacing w:line="276" w:lineRule="auto"/>
        <w:jc w:val="center"/>
        <w:rPr>
          <w:b w:val="1"/>
          <w:bCs w:val="1"/>
          <w:u w:val="single"/>
        </w:rPr>
      </w:pPr>
      <w:r w:rsidDel="00000000" w:rsidR="00000000" w:rsidRPr="00000000">
        <w:rPr>
          <w:rtl w:val="0"/>
        </w:rPr>
      </w:r>
    </w:p>
    <w:tbl>
      <w:tblPr>
        <w:tblStyle w:val="Table6"/>
        <w:tblW w:w="11385.0" w:type="dxa"/>
        <w:jc w:val="left"/>
        <w:tblInd w:w="-10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87.0000000000002"/>
        <w:gridCol w:w="1247.9999999999998"/>
        <w:gridCol w:w="1500"/>
        <w:gridCol w:w="1830"/>
        <w:gridCol w:w="1170"/>
        <w:gridCol w:w="1500"/>
        <w:gridCol w:w="2550"/>
        <w:tblGridChange w:id="0">
          <w:tblGrid>
            <w:gridCol w:w="1587.0000000000002"/>
            <w:gridCol w:w="1247.9999999999998"/>
            <w:gridCol w:w="1500"/>
            <w:gridCol w:w="1830"/>
            <w:gridCol w:w="1170"/>
            <w:gridCol w:w="1500"/>
            <w:gridCol w:w="2550"/>
          </w:tblGrid>
        </w:tblGridChange>
      </w:tblGrid>
      <w:tr>
        <w:trPr>
          <w:cantSplit w:val="0"/>
          <w:trHeight w:val="360" w:hRule="atLeast"/>
          <w:tblHeader w:val="0"/>
        </w:trPr>
        <w:tc>
          <w:tcPr>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C7">
            <w:pPr>
              <w:widowControl w:val="0"/>
              <w:spacing w:line="240" w:lineRule="auto"/>
              <w:rPr/>
            </w:pPr>
            <w:r w:rsidDel="00000000" w:rsidR="00000000" w:rsidRPr="00000000">
              <w:rPr>
                <w:rtl w:val="0"/>
              </w:rPr>
            </w:r>
          </w:p>
        </w:tc>
        <w:tc>
          <w:tcPr>
            <w:gridSpan w:val="6"/>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C8">
            <w:pPr>
              <w:widowControl w:val="0"/>
              <w:spacing w:line="240" w:lineRule="auto"/>
              <w:jc w:val="center"/>
              <w:rPr>
                <w:b w:val="1"/>
                <w:bCs w:val="1"/>
                <w:u w:val="single"/>
              </w:rPr>
            </w:pPr>
            <w:r w:rsidDel="00000000" w:rsidR="00000000" w:rsidRPr="00000000">
              <w:rPr>
                <w:b w:val="1"/>
                <w:bCs w:val="1"/>
                <w:u w:val="single"/>
                <w:rtl w:val="0"/>
              </w:rPr>
              <w:t xml:space="preserve">Summer 2</w:t>
            </w:r>
          </w:p>
        </w:tc>
      </w:tr>
      <w:tr>
        <w:trPr>
          <w:cantSplit w:val="0"/>
          <w:trHeight w:val="360" w:hRule="atLeast"/>
          <w:tblHeader w:val="0"/>
        </w:trPr>
        <w:tc>
          <w:tcPr>
            <w:shd w:fill="8eaadb" w:val="clear"/>
            <w:tcMar>
              <w:top w:w="100.0" w:type="dxa"/>
              <w:left w:w="100.0" w:type="dxa"/>
              <w:bottom w:w="100.0" w:type="dxa"/>
              <w:right w:w="100.0" w:type="dxa"/>
            </w:tcMar>
          </w:tcPr>
          <w:p w:rsidR="00000000" w:rsidDel="00000000" w:rsidP="00000000" w:rsidRDefault="00000000" w:rsidRPr="00000000" w14:paraId="000001CE">
            <w:pPr>
              <w:widowControl w:val="0"/>
              <w:spacing w:line="240" w:lineRule="auto"/>
              <w:rPr>
                <w:b w:val="1"/>
                <w:bCs w:val="1"/>
              </w:rPr>
            </w:pPr>
            <w:r w:rsidDel="00000000" w:rsidR="00000000" w:rsidRPr="00000000">
              <w:rPr>
                <w:b w:val="1"/>
                <w:bCs w:val="1"/>
                <w:rtl w:val="0"/>
              </w:rPr>
              <w:t xml:space="preserve">Unit</w:t>
            </w:r>
          </w:p>
        </w:tc>
        <w:tc>
          <w:tcPr>
            <w:gridSpan w:val="6"/>
            <w:shd w:fill="8eaadb" w:val="clear"/>
            <w:tcMar>
              <w:top w:w="100.0" w:type="dxa"/>
              <w:left w:w="100.0" w:type="dxa"/>
              <w:bottom w:w="100.0" w:type="dxa"/>
              <w:right w:w="100.0" w:type="dxa"/>
            </w:tcMar>
          </w:tcPr>
          <w:p w:rsidR="00000000" w:rsidDel="00000000" w:rsidP="00000000" w:rsidRDefault="00000000" w:rsidRPr="00000000" w14:paraId="000001CF">
            <w:pPr>
              <w:spacing w:line="240" w:lineRule="auto"/>
              <w:rPr/>
            </w:pPr>
            <w:r w:rsidDel="00000000" w:rsidR="00000000" w:rsidRPr="00000000">
              <w:rPr>
                <w:rtl w:val="0"/>
              </w:rPr>
              <w:t xml:space="preserve">Why do people go on pilgrimage?</w:t>
            </w:r>
          </w:p>
        </w:tc>
      </w:tr>
      <w:tr>
        <w:trPr>
          <w:cantSplit w:val="0"/>
          <w:trHeight w:val="38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1D5">
            <w:pPr>
              <w:widowControl w:val="0"/>
              <w:spacing w:line="240" w:lineRule="auto"/>
              <w:rPr>
                <w:b w:val="1"/>
                <w:bCs w:val="1"/>
              </w:rPr>
            </w:pPr>
            <w:r w:rsidDel="00000000" w:rsidR="00000000" w:rsidRPr="00000000">
              <w:rPr>
                <w:b w:val="1"/>
                <w:bCs w:val="1"/>
                <w:rtl w:val="0"/>
              </w:rPr>
              <w:t xml:space="preserve">Unit Aim</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1D6">
            <w:pPr>
              <w:widowControl w:val="0"/>
              <w:spacing w:line="240" w:lineRule="auto"/>
              <w:rPr/>
            </w:pPr>
            <w:r w:rsidDel="00000000" w:rsidR="00000000" w:rsidRPr="00000000">
              <w:rPr>
                <w:rtl w:val="0"/>
              </w:rPr>
              <w:t xml:space="preserve">To understand the meaning and importance of pilgrimage in different religions, and to explore why sacred journeys are important to believers around the world.</w:t>
            </w:r>
          </w:p>
        </w:tc>
      </w:tr>
      <w:tr>
        <w:trPr>
          <w:cantSplit w:val="0"/>
          <w:trHeight w:val="380" w:hRule="atLeast"/>
          <w:tblHeader w:val="0"/>
        </w:trPr>
        <w:tc>
          <w:tcPr>
            <w:shd w:fill="b6d7a8" w:val="clear"/>
            <w:tcMar>
              <w:top w:w="100.0" w:type="dxa"/>
              <w:left w:w="100.0" w:type="dxa"/>
              <w:bottom w:w="100.0" w:type="dxa"/>
              <w:right w:w="100.0" w:type="dxa"/>
            </w:tcMar>
          </w:tcPr>
          <w:p w:rsidR="00000000" w:rsidDel="00000000" w:rsidP="00000000" w:rsidRDefault="00000000" w:rsidRPr="00000000" w14:paraId="000001DC">
            <w:pPr>
              <w:widowControl w:val="0"/>
              <w:spacing w:line="240" w:lineRule="auto"/>
              <w:rPr>
                <w:b w:val="1"/>
                <w:bCs w:val="1"/>
              </w:rPr>
            </w:pPr>
            <w:r w:rsidDel="00000000" w:rsidR="00000000" w:rsidRPr="00000000">
              <w:rPr>
                <w:b w:val="1"/>
                <w:bCs w:val="1"/>
                <w:rtl w:val="0"/>
              </w:rPr>
              <w:t xml:space="preserve">Prior Learning </w:t>
            </w:r>
          </w:p>
        </w:tc>
        <w:tc>
          <w:tcPr>
            <w:gridSpan w:val="6"/>
            <w:shd w:fill="b6d7a8" w:val="clear"/>
            <w:tcMar>
              <w:top w:w="100.0" w:type="dxa"/>
              <w:left w:w="100.0" w:type="dxa"/>
              <w:bottom w:w="100.0" w:type="dxa"/>
              <w:right w:w="100.0" w:type="dxa"/>
            </w:tcMar>
          </w:tcPr>
          <w:p w:rsidR="00000000" w:rsidDel="00000000" w:rsidP="00000000" w:rsidRDefault="00000000" w:rsidRPr="00000000" w14:paraId="000001DD">
            <w:pPr>
              <w:widowControl w:val="0"/>
              <w:spacing w:after="0" w:before="0" w:line="240" w:lineRule="auto"/>
              <w:jc w:val="both"/>
              <w:rPr/>
            </w:pPr>
            <w:r w:rsidDel="00000000" w:rsidR="00000000" w:rsidRPr="00000000">
              <w:rPr>
                <w:rtl w:val="0"/>
              </w:rPr>
              <w:t xml:space="preserve">Previous work over the years has looked at the different faiths and worldviews of our curriculum. </w:t>
            </w:r>
          </w:p>
        </w:tc>
      </w:tr>
      <w:tr>
        <w:trPr>
          <w:cantSplit w:val="0"/>
          <w:trHeight w:val="360" w:hRule="atLeast"/>
          <w:tblHeader w:val="0"/>
        </w:trPr>
        <w:tc>
          <w:tcPr>
            <w:vMerge w:val="restart"/>
            <w:shd w:fill="8e7cc3" w:val="clear"/>
            <w:tcMar>
              <w:top w:w="100.0" w:type="dxa"/>
              <w:left w:w="100.0" w:type="dxa"/>
              <w:bottom w:w="100.0" w:type="dxa"/>
              <w:right w:w="100.0" w:type="dxa"/>
            </w:tcMar>
          </w:tcPr>
          <w:p w:rsidR="00000000" w:rsidDel="00000000" w:rsidP="00000000" w:rsidRDefault="00000000" w:rsidRPr="00000000" w14:paraId="000001E3">
            <w:pPr>
              <w:widowControl w:val="0"/>
              <w:spacing w:line="240" w:lineRule="auto"/>
              <w:rPr>
                <w:b w:val="1"/>
                <w:bCs w:val="1"/>
              </w:rPr>
            </w:pPr>
            <w:r w:rsidDel="00000000" w:rsidR="00000000" w:rsidRPr="00000000">
              <w:rPr>
                <w:b w:val="1"/>
                <w:bCs w:val="1"/>
                <w:rtl w:val="0"/>
              </w:rPr>
              <w:t xml:space="preserve">Knowledge</w:t>
            </w:r>
          </w:p>
        </w:tc>
        <w:tc>
          <w:tcPr>
            <w:gridSpan w:val="3"/>
            <w:shd w:fill="8e7cc3" w:val="clear"/>
            <w:tcMar>
              <w:top w:w="100.0" w:type="dxa"/>
              <w:left w:w="100.0" w:type="dxa"/>
              <w:bottom w:w="100.0" w:type="dxa"/>
              <w:right w:w="100.0" w:type="dxa"/>
            </w:tcMar>
          </w:tcPr>
          <w:p w:rsidR="00000000" w:rsidDel="00000000" w:rsidP="00000000" w:rsidRDefault="00000000" w:rsidRPr="00000000" w14:paraId="000001E4">
            <w:pPr>
              <w:widowControl w:val="0"/>
              <w:spacing w:line="240" w:lineRule="auto"/>
              <w:jc w:val="center"/>
              <w:rPr>
                <w:b w:val="1"/>
                <w:bCs w:val="1"/>
                <w:u w:val="single"/>
              </w:rPr>
            </w:pPr>
            <w:r w:rsidDel="00000000" w:rsidR="00000000" w:rsidRPr="00000000">
              <w:rPr>
                <w:b w:val="1"/>
                <w:bCs w:val="1"/>
                <w:u w:val="single"/>
                <w:rtl w:val="0"/>
              </w:rPr>
              <w:t xml:space="preserve">Essential Knowledge </w:t>
            </w:r>
          </w:p>
        </w:tc>
        <w:tc>
          <w:tcPr>
            <w:gridSpan w:val="3"/>
            <w:shd w:fill="8e7cc3" w:val="clear"/>
            <w:tcMar>
              <w:top w:w="100.0" w:type="dxa"/>
              <w:left w:w="100.0" w:type="dxa"/>
              <w:bottom w:w="100.0" w:type="dxa"/>
              <w:right w:w="100.0" w:type="dxa"/>
            </w:tcMar>
          </w:tcPr>
          <w:p w:rsidR="00000000" w:rsidDel="00000000" w:rsidP="00000000" w:rsidRDefault="00000000" w:rsidRPr="00000000" w14:paraId="000001E7">
            <w:pPr>
              <w:widowControl w:val="0"/>
              <w:spacing w:line="240" w:lineRule="auto"/>
              <w:jc w:val="center"/>
              <w:rPr>
                <w:b w:val="1"/>
                <w:bCs w:val="1"/>
                <w:u w:val="single"/>
              </w:rPr>
            </w:pPr>
            <w:r w:rsidDel="00000000" w:rsidR="00000000" w:rsidRPr="00000000">
              <w:rPr>
                <w:b w:val="1"/>
                <w:bCs w:val="1"/>
                <w:u w:val="single"/>
                <w:rtl w:val="0"/>
              </w:rPr>
              <w:t xml:space="preserve">Relevant Knowledge</w:t>
            </w:r>
          </w:p>
        </w:tc>
      </w:tr>
      <w:tr>
        <w:trPr>
          <w:cantSplit w:val="0"/>
          <w:trHeight w:val="2700" w:hRule="atLeast"/>
          <w:tblHeader w:val="0"/>
        </w:trPr>
        <w:tc>
          <w:tcPr>
            <w:vMerge w:val="continue"/>
            <w:shd w:fill="8e7cc3" w:val="clear"/>
            <w:tcMar>
              <w:top w:w="100.0" w:type="dxa"/>
              <w:left w:w="100.0" w:type="dxa"/>
              <w:bottom w:w="100.0" w:type="dxa"/>
              <w:right w:w="100.0" w:type="dxa"/>
            </w:tcMar>
          </w:tcPr>
          <w:p w:rsidR="00000000" w:rsidDel="00000000" w:rsidP="00000000" w:rsidRDefault="00000000" w:rsidRPr="00000000" w14:paraId="000001EA">
            <w:pPr>
              <w:widowControl w:val="0"/>
              <w:spacing w:line="240" w:lineRule="auto"/>
              <w:rPr>
                <w:b w:val="1"/>
                <w:bCs w:val="1"/>
                <w:sz w:val="18"/>
                <w:szCs w:val="18"/>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1EB">
            <w:pPr>
              <w:spacing w:line="276" w:lineRule="auto"/>
              <w:ind w:left="0" w:firstLine="0"/>
              <w:rPr/>
            </w:pPr>
            <w:r w:rsidDel="00000000" w:rsidR="00000000" w:rsidRPr="00000000">
              <w:rPr>
                <w:rtl w:val="0"/>
              </w:rPr>
              <w:t xml:space="preserve">60. Explain how Christians seek to live to advance the Kingdom of God on Earth through the lives they lead.  </w:t>
            </w:r>
          </w:p>
          <w:p w:rsidR="00000000" w:rsidDel="00000000" w:rsidP="00000000" w:rsidRDefault="00000000" w:rsidRPr="00000000" w14:paraId="000001EC">
            <w:pPr>
              <w:spacing w:line="276" w:lineRule="auto"/>
              <w:ind w:left="0" w:firstLine="0"/>
              <w:rPr/>
            </w:pPr>
            <w:r w:rsidDel="00000000" w:rsidR="00000000" w:rsidRPr="00000000">
              <w:rPr>
                <w:rtl w:val="0"/>
              </w:rPr>
              <w:t xml:space="preserve">61. Evaluate diverse Christian expressions of worship.</w:t>
            </w:r>
          </w:p>
          <w:p w:rsidR="00000000" w:rsidDel="00000000" w:rsidP="00000000" w:rsidRDefault="00000000" w:rsidRPr="00000000" w14:paraId="000001ED">
            <w:pPr>
              <w:spacing w:line="276" w:lineRule="auto"/>
              <w:ind w:left="0" w:firstLine="0"/>
              <w:rPr/>
            </w:pPr>
            <w:r w:rsidDel="00000000" w:rsidR="00000000" w:rsidRPr="00000000">
              <w:rPr>
                <w:rtl w:val="0"/>
              </w:rPr>
              <w:t xml:space="preserve">62. Identify, describe, and explain key Muslim beliefs related to Allah (God). </w:t>
            </w:r>
          </w:p>
          <w:p w:rsidR="00000000" w:rsidDel="00000000" w:rsidP="00000000" w:rsidRDefault="00000000" w:rsidRPr="00000000" w14:paraId="000001EE">
            <w:pPr>
              <w:spacing w:line="276" w:lineRule="auto"/>
              <w:ind w:left="0" w:firstLine="0"/>
              <w:rPr/>
            </w:pPr>
            <w:r w:rsidDel="00000000" w:rsidR="00000000" w:rsidRPr="00000000">
              <w:rPr>
                <w:rtl w:val="0"/>
              </w:rPr>
              <w:t xml:space="preserve">64. Name the Five Pillars and explain why they are important to the majority of Muslims. </w:t>
            </w:r>
          </w:p>
          <w:p w:rsidR="00000000" w:rsidDel="00000000" w:rsidP="00000000" w:rsidRDefault="00000000" w:rsidRPr="00000000" w14:paraId="000001EF">
            <w:pPr>
              <w:spacing w:line="276" w:lineRule="auto"/>
              <w:ind w:left="0" w:firstLine="0"/>
              <w:rPr/>
            </w:pPr>
            <w:r w:rsidDel="00000000" w:rsidR="00000000" w:rsidRPr="00000000">
              <w:rPr>
                <w:rtl w:val="0"/>
              </w:rPr>
              <w:t xml:space="preserve">65. Explain &amp; assess how all Muslims are part of the ‘Ummah’ by showing how the Five Pillars enable Muslims to </w:t>
            </w:r>
          </w:p>
          <w:p w:rsidR="00000000" w:rsidDel="00000000" w:rsidP="00000000" w:rsidRDefault="00000000" w:rsidRPr="00000000" w14:paraId="000001F0">
            <w:pPr>
              <w:spacing w:line="276" w:lineRule="auto"/>
              <w:ind w:left="0" w:firstLine="0"/>
              <w:rPr/>
            </w:pPr>
            <w:r w:rsidDel="00000000" w:rsidR="00000000" w:rsidRPr="00000000">
              <w:rPr>
                <w:rtl w:val="0"/>
              </w:rPr>
              <w:t xml:space="preserve">have peace with God.</w:t>
            </w:r>
          </w:p>
          <w:p w:rsidR="00000000" w:rsidDel="00000000" w:rsidP="00000000" w:rsidRDefault="00000000" w:rsidRPr="00000000" w14:paraId="000001F1">
            <w:pPr>
              <w:spacing w:line="276" w:lineRule="auto"/>
              <w:ind w:left="0" w:firstLine="0"/>
              <w:rPr/>
            </w:pPr>
            <w:r w:rsidDel="00000000" w:rsidR="00000000" w:rsidRPr="00000000">
              <w:rPr>
                <w:rtl w:val="0"/>
              </w:rPr>
              <w:t xml:space="preserve">71. Analyse how Sikhs show community and equality in their lives. (e.g., Langar, charity, all people are equal, values, </w:t>
            </w:r>
          </w:p>
          <w:p w:rsidR="00000000" w:rsidDel="00000000" w:rsidP="00000000" w:rsidRDefault="00000000" w:rsidRPr="00000000" w14:paraId="000001F2">
            <w:pPr>
              <w:spacing w:line="276" w:lineRule="auto"/>
              <w:ind w:left="0" w:firstLine="0"/>
              <w:rPr/>
            </w:pPr>
            <w:r w:rsidDel="00000000" w:rsidR="00000000" w:rsidRPr="00000000">
              <w:rPr>
                <w:rtl w:val="0"/>
              </w:rPr>
              <w:t xml:space="preserve">duty)</w:t>
            </w: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1F5">
            <w:pPr>
              <w:spacing w:line="240" w:lineRule="auto"/>
              <w:ind w:left="0" w:right="432" w:firstLine="0"/>
              <w:rPr/>
            </w:pPr>
            <w:r w:rsidDel="00000000" w:rsidR="00000000" w:rsidRPr="00000000">
              <w:rPr>
                <w:rtl w:val="0"/>
              </w:rPr>
              <w:t xml:space="preserve">I</w:t>
            </w:r>
            <w:r w:rsidDel="00000000" w:rsidR="00000000" w:rsidRPr="00000000">
              <w:rPr>
                <w:rtl w:val="0"/>
              </w:rPr>
              <w:t xml:space="preserve"> can understand what pilgrimage is.</w:t>
            </w:r>
          </w:p>
          <w:p w:rsidR="00000000" w:rsidDel="00000000" w:rsidP="00000000" w:rsidRDefault="00000000" w:rsidRPr="00000000" w14:paraId="000001F6">
            <w:pPr>
              <w:spacing w:line="240" w:lineRule="auto"/>
              <w:ind w:left="0" w:right="432" w:firstLine="0"/>
              <w:rPr/>
            </w:pPr>
            <w:r w:rsidDel="00000000" w:rsidR="00000000" w:rsidRPr="00000000">
              <w:rPr>
                <w:rtl w:val="0"/>
              </w:rPr>
              <w:t xml:space="preserve">I can explore the pilgrimage of Hajj and understand the importance of this for Muslims.</w:t>
            </w:r>
          </w:p>
          <w:p w:rsidR="00000000" w:rsidDel="00000000" w:rsidP="00000000" w:rsidRDefault="00000000" w:rsidRPr="00000000" w14:paraId="000001F7">
            <w:pPr>
              <w:spacing w:line="240" w:lineRule="auto"/>
              <w:ind w:left="0" w:right="432" w:firstLine="0"/>
              <w:rPr/>
            </w:pPr>
            <w:r w:rsidDel="00000000" w:rsidR="00000000" w:rsidRPr="00000000">
              <w:rPr>
                <w:rtl w:val="0"/>
              </w:rPr>
              <w:t xml:space="preserve">I can describe the importance of Jerusalem as a Pilgrimage site.</w:t>
            </w:r>
          </w:p>
          <w:p w:rsidR="00000000" w:rsidDel="00000000" w:rsidP="00000000" w:rsidRDefault="00000000" w:rsidRPr="00000000" w14:paraId="000001F8">
            <w:pPr>
              <w:spacing w:line="240" w:lineRule="auto"/>
              <w:ind w:left="0" w:right="432" w:firstLine="0"/>
              <w:rPr/>
            </w:pPr>
            <w:r w:rsidDel="00000000" w:rsidR="00000000" w:rsidRPr="00000000">
              <w:rPr>
                <w:rtl w:val="0"/>
              </w:rPr>
              <w:t xml:space="preserve">I can decide why a Sikh would choose to go on pilgrimage when it is not compulsory.</w:t>
            </w:r>
          </w:p>
          <w:p w:rsidR="00000000" w:rsidDel="00000000" w:rsidP="00000000" w:rsidRDefault="00000000" w:rsidRPr="00000000" w14:paraId="000001F9">
            <w:pPr>
              <w:spacing w:line="240" w:lineRule="auto"/>
              <w:ind w:left="0" w:right="432" w:firstLine="0"/>
              <w:rPr/>
            </w:pPr>
            <w:r w:rsidDel="00000000" w:rsidR="00000000" w:rsidRPr="00000000">
              <w:rPr>
                <w:rtl w:val="0"/>
              </w:rPr>
              <w:t xml:space="preserve">I can describe what the River Ganges is used for and explain why it is so important to Hindu pilgrimage.</w:t>
            </w:r>
          </w:p>
          <w:p w:rsidR="00000000" w:rsidDel="00000000" w:rsidP="00000000" w:rsidRDefault="00000000" w:rsidRPr="00000000" w14:paraId="000001FA">
            <w:pPr>
              <w:spacing w:line="240" w:lineRule="auto"/>
              <w:ind w:left="0" w:right="432" w:firstLine="0"/>
              <w:rPr/>
            </w:pPr>
            <w:r w:rsidDel="00000000" w:rsidR="00000000" w:rsidRPr="00000000">
              <w:rPr>
                <w:rtl w:val="0"/>
              </w:rPr>
              <w:t xml:space="preserve">I can apply my understanding of pilgrimages and devise a pilgrimage.</w:t>
            </w:r>
          </w:p>
        </w:tc>
      </w:tr>
      <w:tr>
        <w:trPr>
          <w:cantSplit w:val="0"/>
          <w:trHeight w:val="40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1FD">
            <w:pPr>
              <w:widowControl w:val="0"/>
              <w:spacing w:line="240" w:lineRule="auto"/>
              <w:rPr>
                <w:b w:val="1"/>
                <w:bCs w:val="1"/>
              </w:rPr>
            </w:pPr>
            <w:r w:rsidDel="00000000" w:rsidR="00000000" w:rsidRPr="00000000">
              <w:rPr>
                <w:b w:val="1"/>
                <w:bCs w:val="1"/>
                <w:rtl w:val="0"/>
              </w:rPr>
              <w:t xml:space="preserve">Vocabulary</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1FE">
            <w:pPr>
              <w:widowControl w:val="0"/>
              <w:spacing w:line="240" w:lineRule="auto"/>
              <w:rPr/>
            </w:pPr>
            <w:r w:rsidDel="00000000" w:rsidR="00000000" w:rsidRPr="00000000">
              <w:rPr>
                <w:u w:val="single"/>
                <w:rtl w:val="0"/>
              </w:rPr>
              <w:t xml:space="preserve">Statutory CWAC</w:t>
            </w:r>
            <w:r w:rsidDel="00000000" w:rsidR="00000000" w:rsidRPr="00000000">
              <w:rPr>
                <w:rtl w:val="0"/>
              </w:rPr>
              <w:t xml:space="preserve"> - Jesus, Christianity, Christians, Church, salvation, symbols </w:t>
            </w:r>
          </w:p>
          <w:p w:rsidR="00000000" w:rsidDel="00000000" w:rsidP="00000000" w:rsidRDefault="00000000" w:rsidRPr="00000000" w14:paraId="000001FF">
            <w:pPr>
              <w:widowControl w:val="0"/>
              <w:spacing w:line="240" w:lineRule="auto"/>
              <w:rPr/>
            </w:pPr>
            <w:r w:rsidDel="00000000" w:rsidR="00000000" w:rsidRPr="00000000">
              <w:rPr>
                <w:rtl w:val="0"/>
              </w:rPr>
              <w:t xml:space="preserve">Salvation, Five Pillars, Hajj, Ummah, Sikhi, Sikh, pilgrimage, Golden Temple, Diversity, culture, worldviews, identity, origins, values, stereotypes, empathy, Judaism, Jew, Hebrew, Synagogue, Hindu Dharma, Hindu, Brahman </w:t>
            </w:r>
          </w:p>
          <w:p w:rsidR="00000000" w:rsidDel="00000000" w:rsidP="00000000" w:rsidRDefault="00000000" w:rsidRPr="00000000" w14:paraId="00000200">
            <w:pPr>
              <w:widowControl w:val="0"/>
              <w:spacing w:line="240" w:lineRule="auto"/>
              <w:rPr>
                <w:color w:val="ff0000"/>
              </w:rPr>
            </w:pPr>
            <w:r w:rsidDel="00000000" w:rsidR="00000000" w:rsidRPr="00000000">
              <w:rPr>
                <w:u w:val="single"/>
                <w:rtl w:val="0"/>
              </w:rPr>
              <w:t xml:space="preserve">Optional additional vocabulary</w:t>
            </w:r>
            <w:r w:rsidDel="00000000" w:rsidR="00000000" w:rsidRPr="00000000">
              <w:rPr>
                <w:rtl w:val="0"/>
              </w:rPr>
              <w:t xml:space="preserve"> -Beautiful, caring</w:t>
            </w:r>
            <w:r w:rsidDel="00000000" w:rsidR="00000000" w:rsidRPr="00000000">
              <w:rPr>
                <w:rtl w:val="0"/>
              </w:rPr>
            </w:r>
          </w:p>
        </w:tc>
      </w:tr>
      <w:tr>
        <w:trPr>
          <w:cantSplit w:val="0"/>
          <w:trHeight w:val="400" w:hRule="atLeast"/>
          <w:tblHeader w:val="0"/>
        </w:trPr>
        <w:tc>
          <w:tcPr>
            <w:tcBorders>
              <w:bottom w:color="000000" w:space="0" w:sz="8" w:val="single"/>
            </w:tcBorders>
            <w:shd w:fill="ffe599" w:val="clear"/>
            <w:tcMar>
              <w:top w:w="100.0" w:type="dxa"/>
              <w:left w:w="100.0" w:type="dxa"/>
              <w:bottom w:w="100.0" w:type="dxa"/>
              <w:right w:w="100.0" w:type="dxa"/>
            </w:tcMar>
          </w:tcPr>
          <w:p w:rsidR="00000000" w:rsidDel="00000000" w:rsidP="00000000" w:rsidRDefault="00000000" w:rsidRPr="00000000" w14:paraId="00000206">
            <w:pPr>
              <w:widowControl w:val="0"/>
              <w:spacing w:line="240" w:lineRule="auto"/>
              <w:rPr>
                <w:b w:val="1"/>
                <w:bCs w:val="1"/>
              </w:rPr>
            </w:pPr>
            <w:r w:rsidDel="00000000" w:rsidR="00000000" w:rsidRPr="00000000">
              <w:rPr>
                <w:b w:val="1"/>
                <w:bCs w:val="1"/>
                <w:rtl w:val="0"/>
              </w:rPr>
              <w:t xml:space="preserve">Future Learning</w:t>
            </w:r>
          </w:p>
        </w:tc>
        <w:tc>
          <w:tcPr>
            <w:gridSpan w:val="6"/>
            <w:shd w:fill="ffe599" w:val="clear"/>
            <w:tcMar>
              <w:top w:w="100.0" w:type="dxa"/>
              <w:left w:w="100.0" w:type="dxa"/>
              <w:bottom w:w="100.0" w:type="dxa"/>
              <w:right w:w="100.0" w:type="dxa"/>
            </w:tcMar>
            <w:vAlign w:val="top"/>
          </w:tcPr>
          <w:p w:rsidR="00000000" w:rsidDel="00000000" w:rsidP="00000000" w:rsidRDefault="00000000" w:rsidRPr="00000000" w14:paraId="00000207">
            <w:pPr>
              <w:widowControl w:val="0"/>
              <w:spacing w:after="240" w:before="240" w:line="228" w:lineRule="auto"/>
              <w:ind w:left="0" w:firstLine="0"/>
              <w:jc w:val="both"/>
              <w:rPr/>
            </w:pPr>
            <w:r w:rsidDel="00000000" w:rsidR="00000000" w:rsidRPr="00000000">
              <w:rPr>
                <w:rtl w:val="0"/>
              </w:rPr>
              <w:t xml:space="preserve">Revisiting the content of this unit in other units this year.</w:t>
            </w:r>
          </w:p>
        </w:tc>
      </w:tr>
      <w:tr>
        <w:trPr>
          <w:cantSplit w:val="0"/>
          <w:trHeight w:val="400" w:hRule="atLeast"/>
          <w:tblHeader w:val="0"/>
        </w:trPr>
        <w:tc>
          <w:tcPr>
            <w:tcBorders>
              <w:bottom w:color="000000" w:space="0" w:sz="8" w:val="single"/>
            </w:tcBorders>
            <w:shd w:fill="d0e0e3" w:val="clear"/>
            <w:tcMar>
              <w:top w:w="100.0" w:type="dxa"/>
              <w:left w:w="100.0" w:type="dxa"/>
              <w:bottom w:w="100.0" w:type="dxa"/>
              <w:right w:w="100.0" w:type="dxa"/>
            </w:tcMar>
          </w:tcPr>
          <w:p w:rsidR="00000000" w:rsidDel="00000000" w:rsidP="00000000" w:rsidRDefault="00000000" w:rsidRPr="00000000" w14:paraId="0000020D">
            <w:pPr>
              <w:widowControl w:val="0"/>
              <w:spacing w:line="240" w:lineRule="auto"/>
              <w:rPr>
                <w:b w:val="1"/>
                <w:bCs w:val="1"/>
              </w:rPr>
            </w:pPr>
            <w:r w:rsidDel="00000000" w:rsidR="00000000" w:rsidRPr="00000000">
              <w:rPr>
                <w:b w:val="1"/>
                <w:bCs w:val="1"/>
                <w:rtl w:val="0"/>
              </w:rPr>
              <w:t xml:space="preserve">KS2 End Point</w:t>
            </w:r>
          </w:p>
        </w:tc>
        <w:tc>
          <w:tcPr>
            <w:gridSpan w:val="6"/>
            <w:shd w:fill="d0e0e3" w:val="clear"/>
            <w:tcMar>
              <w:top w:w="100.0" w:type="dxa"/>
              <w:left w:w="100.0" w:type="dxa"/>
              <w:bottom w:w="100.0" w:type="dxa"/>
              <w:right w:w="100.0" w:type="dxa"/>
            </w:tcMar>
            <w:vAlign w:val="top"/>
          </w:tcPr>
          <w:p w:rsidR="00000000" w:rsidDel="00000000" w:rsidP="00000000" w:rsidRDefault="00000000" w:rsidRPr="00000000" w14:paraId="0000020E">
            <w:pPr>
              <w:widowControl w:val="0"/>
              <w:spacing w:line="240" w:lineRule="auto"/>
              <w:rPr/>
            </w:pPr>
            <w:r w:rsidDel="00000000" w:rsidR="00000000" w:rsidRPr="00000000">
              <w:rPr>
                <w:rtl w:val="0"/>
              </w:rPr>
              <w:t xml:space="preserve">To use a variety of source materials to help the children understand the faiths and beliefs of others. Use this information to make connections between different stories/sayings and what they teach followers of different religions/worldviews.</w:t>
            </w:r>
          </w:p>
        </w:tc>
      </w:tr>
    </w:tbl>
    <w:p w:rsidR="00000000" w:rsidDel="00000000" w:rsidP="00000000" w:rsidRDefault="00000000" w:rsidRPr="00000000" w14:paraId="00000214">
      <w:pPr>
        <w:spacing w:line="276" w:lineRule="auto"/>
        <w:rPr>
          <w:sz w:val="18"/>
          <w:szCs w:val="18"/>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legreya ExtraBold">
    <w:embedBold w:fontKey="{00000000-0000-0000-0000-000000000000}" r:id="rId1" w:subsetted="0"/>
    <w:embedBoldItalic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AlegreyaExtraBold-bold.ttf"/><Relationship Id="rId2" Type="http://schemas.openxmlformats.org/officeDocument/2006/relationships/font" Target="fonts/AlegreyaExtraBold-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